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47965889"/>
        <w:docPartObj>
          <w:docPartGallery w:val="Cover Pages"/>
          <w:docPartUnique/>
        </w:docPartObj>
      </w:sdtPr>
      <w:sdtEndPr>
        <w:rPr>
          <w:sz w:val="36"/>
          <w:szCs w:val="36"/>
        </w:rPr>
      </w:sdtEndPr>
      <w:sdtContent>
        <w:tbl>
          <w:tblPr>
            <w:tblStyle w:val="Tablaconcuadrcula"/>
            <w:tblpPr w:leftFromText="187" w:rightFromText="187" w:vertAnchor="page" w:horzAnchor="page"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6"/>
            <w:gridCol w:w="2053"/>
          </w:tblGrid>
          <w:tr w:rsidR="00410BE7" w:rsidTr="00410BE7">
            <w:trPr>
              <w:trHeight w:val="3070"/>
            </w:trPr>
            <w:tc>
              <w:tcPr>
                <w:tcW w:w="5449" w:type="dxa"/>
              </w:tcPr>
              <w:p w:rsidR="00410BE7" w:rsidRDefault="00410BE7">
                <w:r>
                  <w:rPr>
                    <w:noProof/>
                    <w:lang w:eastAsia="es-MX"/>
                  </w:rPr>
                  <w:drawing>
                    <wp:inline distT="0" distB="0" distL="0" distR="0" wp14:anchorId="1B3B8074" wp14:editId="54BB940B">
                      <wp:extent cx="3835730" cy="22689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395" t="11698" r="34866" b="27547"/>
                              <a:stretch/>
                            </pic:blipFill>
                            <pic:spPr bwMode="auto">
                              <a:xfrm>
                                <a:off x="0" y="0"/>
                                <a:ext cx="3845913" cy="2274944"/>
                              </a:xfrm>
                              <a:prstGeom prst="rect">
                                <a:avLst/>
                              </a:prstGeom>
                              <a:ln>
                                <a:noFill/>
                              </a:ln>
                              <a:extLst>
                                <a:ext uri="{53640926-AAD7-44D8-BBD7-CCE9431645EC}">
                                  <a14:shadowObscured xmlns:a14="http://schemas.microsoft.com/office/drawing/2010/main"/>
                                </a:ext>
                              </a:extLst>
                            </pic:spPr>
                          </pic:pic>
                        </a:graphicData>
                      </a:graphic>
                    </wp:inline>
                  </w:drawing>
                </w:r>
              </w:p>
            </w:tc>
            <w:tc>
              <w:tcPr>
                <w:tcW w:w="2053" w:type="dxa"/>
              </w:tcPr>
              <w:p w:rsidR="00410BE7" w:rsidRDefault="00410BE7" w:rsidP="00410BE7">
                <w:pPr>
                  <w:pStyle w:val="Sinespaciado"/>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 xml:space="preserve">M </w:t>
                </w:r>
              </w:p>
            </w:tc>
          </w:tr>
        </w:tbl>
        <w:p w:rsidR="00410BE7" w:rsidRDefault="00410BE7" w:rsidP="00410BE7">
          <w:pPr>
            <w:rPr>
              <w:color w:val="767171" w:themeColor="background2" w:themeShade="80"/>
              <w:sz w:val="40"/>
              <w:szCs w:val="40"/>
            </w:rPr>
          </w:pPr>
          <w:r w:rsidRPr="00410BE7">
            <w:rPr>
              <w:color w:val="767171" w:themeColor="background2" w:themeShade="80"/>
              <w:sz w:val="40"/>
              <w:szCs w:val="40"/>
            </w:rPr>
            <w:t>Entrega Final</w:t>
          </w:r>
        </w:p>
        <w:p w:rsidR="006C08BD" w:rsidRDefault="00410BE7" w:rsidP="00410BE7">
          <w:pPr>
            <w:rPr>
              <w:color w:val="767171" w:themeColor="background2" w:themeShade="80"/>
              <w:sz w:val="40"/>
              <w:szCs w:val="40"/>
            </w:rPr>
          </w:pPr>
          <w:r>
            <w:rPr>
              <w:color w:val="767171" w:themeColor="background2" w:themeShade="80"/>
              <w:sz w:val="40"/>
              <w:szCs w:val="40"/>
            </w:rPr>
            <w:t xml:space="preserve">Programa: Tutoría de </w:t>
          </w:r>
          <w:r w:rsidRPr="006C08BD">
            <w:rPr>
              <w:color w:val="767171" w:themeColor="background2" w:themeShade="80"/>
              <w:sz w:val="40"/>
              <w:szCs w:val="40"/>
            </w:rPr>
            <w:t>Pares</w:t>
          </w:r>
        </w:p>
        <w:p w:rsidR="00410BE7" w:rsidRDefault="00410BE7" w:rsidP="00410BE7">
          <w:pPr>
            <w:rPr>
              <w:color w:val="767171" w:themeColor="background2" w:themeShade="80"/>
              <w:sz w:val="40"/>
              <w:szCs w:val="40"/>
            </w:rPr>
          </w:pPr>
          <w:r>
            <w:rPr>
              <w:color w:val="767171" w:themeColor="background2" w:themeShade="80"/>
              <w:sz w:val="40"/>
              <w:szCs w:val="40"/>
            </w:rPr>
            <w:t>Alumno: José Antonio Rivas Arreola</w:t>
          </w:r>
        </w:p>
        <w:p w:rsidR="006C08BD" w:rsidRDefault="006C08BD" w:rsidP="00410BE7">
          <w:pPr>
            <w:rPr>
              <w:color w:val="767171" w:themeColor="background2" w:themeShade="80"/>
              <w:sz w:val="40"/>
              <w:szCs w:val="40"/>
            </w:rPr>
          </w:pPr>
          <w:r>
            <w:rPr>
              <w:color w:val="767171" w:themeColor="background2" w:themeShade="80"/>
              <w:sz w:val="40"/>
              <w:szCs w:val="40"/>
            </w:rPr>
            <w:t>Clave del programa: 1021201</w:t>
          </w:r>
        </w:p>
        <w:p w:rsidR="00410BE7" w:rsidRDefault="00410BE7" w:rsidP="00410BE7">
          <w:pPr>
            <w:rPr>
              <w:color w:val="767171" w:themeColor="background2" w:themeShade="80"/>
              <w:sz w:val="40"/>
              <w:szCs w:val="40"/>
            </w:rPr>
          </w:pPr>
          <w:r>
            <w:rPr>
              <w:color w:val="767171" w:themeColor="background2" w:themeShade="80"/>
              <w:sz w:val="40"/>
              <w:szCs w:val="40"/>
            </w:rPr>
            <w:t>Fecha: 22/Enero/2020.</w:t>
          </w:r>
        </w:p>
        <w:p w:rsidR="00410BE7" w:rsidRPr="00410BE7" w:rsidRDefault="00410BE7" w:rsidP="00410BE7">
          <w:pPr>
            <w:rPr>
              <w:color w:val="767171" w:themeColor="background2" w:themeShade="80"/>
              <w:sz w:val="40"/>
              <w:szCs w:val="40"/>
            </w:rPr>
          </w:pPr>
        </w:p>
        <w:p w:rsidR="00410BE7" w:rsidRDefault="00410BE7">
          <w:pPr>
            <w:rPr>
              <w:sz w:val="36"/>
              <w:szCs w:val="36"/>
            </w:rPr>
          </w:pPr>
        </w:p>
        <w:p w:rsidR="00410BE7" w:rsidRDefault="00410BE7">
          <w:pPr>
            <w:rPr>
              <w:sz w:val="36"/>
              <w:szCs w:val="36"/>
            </w:rPr>
          </w:pPr>
        </w:p>
        <w:p w:rsidR="00410BE7" w:rsidRDefault="00410BE7">
          <w:pPr>
            <w:rPr>
              <w:sz w:val="36"/>
              <w:szCs w:val="36"/>
            </w:rPr>
          </w:pPr>
        </w:p>
        <w:p w:rsidR="00410BE7" w:rsidRDefault="00410BE7">
          <w:pPr>
            <w:rPr>
              <w:sz w:val="36"/>
              <w:szCs w:val="36"/>
            </w:rPr>
          </w:pPr>
        </w:p>
        <w:p w:rsidR="00410BE7" w:rsidRDefault="00410BE7">
          <w:pPr>
            <w:rPr>
              <w:sz w:val="36"/>
              <w:szCs w:val="36"/>
            </w:rPr>
          </w:pPr>
        </w:p>
        <w:p w:rsidR="00410BE7" w:rsidRDefault="00410BE7">
          <w:pPr>
            <w:rPr>
              <w:sz w:val="36"/>
              <w:szCs w:val="36"/>
            </w:rPr>
          </w:pPr>
        </w:p>
        <w:p w:rsidR="00410BE7" w:rsidRDefault="00410BE7">
          <w:pPr>
            <w:rPr>
              <w:sz w:val="36"/>
              <w:szCs w:val="36"/>
            </w:rPr>
          </w:pPr>
        </w:p>
        <w:p w:rsidR="00410BE7" w:rsidRDefault="00214E3A">
          <w:pPr>
            <w:rPr>
              <w:sz w:val="36"/>
              <w:szCs w:val="36"/>
            </w:rPr>
          </w:pPr>
        </w:p>
      </w:sdtContent>
    </w:sdt>
    <w:p w:rsidR="00410BE7" w:rsidRDefault="00410BE7">
      <w:pPr>
        <w:rPr>
          <w:sz w:val="36"/>
          <w:szCs w:val="36"/>
        </w:rPr>
      </w:pPr>
    </w:p>
    <w:p w:rsidR="00410BE7" w:rsidRDefault="00410BE7">
      <w:pPr>
        <w:rPr>
          <w:sz w:val="36"/>
          <w:szCs w:val="36"/>
        </w:rPr>
      </w:pPr>
    </w:p>
    <w:p w:rsidR="00410BE7" w:rsidRDefault="00410BE7">
      <w:pPr>
        <w:rPr>
          <w:sz w:val="36"/>
          <w:szCs w:val="36"/>
        </w:rPr>
      </w:pPr>
    </w:p>
    <w:p w:rsidR="00410BE7" w:rsidRDefault="00410BE7">
      <w:pPr>
        <w:rPr>
          <w:sz w:val="36"/>
          <w:szCs w:val="36"/>
        </w:rPr>
      </w:pPr>
    </w:p>
    <w:p w:rsidR="00670B66" w:rsidRPr="00BA1232" w:rsidRDefault="004357B3">
      <w:pPr>
        <w:rPr>
          <w:sz w:val="36"/>
          <w:szCs w:val="36"/>
        </w:rPr>
      </w:pPr>
      <w:r w:rsidRPr="00BA1232">
        <w:rPr>
          <w:sz w:val="36"/>
          <w:szCs w:val="36"/>
        </w:rPr>
        <w:lastRenderedPageBreak/>
        <w:t>Tutoría de pares: Manual de ayuda para la tutoría de estudiantes de nuevo ingreso.</w:t>
      </w:r>
    </w:p>
    <w:p w:rsidR="006C08BD" w:rsidRDefault="006C08BD"/>
    <w:p w:rsidR="004357B3" w:rsidRPr="006C08BD" w:rsidRDefault="004357B3">
      <w:pPr>
        <w:rPr>
          <w:sz w:val="24"/>
          <w:szCs w:val="24"/>
        </w:rPr>
      </w:pPr>
      <w:r w:rsidRPr="006C08BD">
        <w:rPr>
          <w:sz w:val="24"/>
          <w:szCs w:val="24"/>
        </w:rPr>
        <w:t xml:space="preserve">Es preciso que las universidades diseñen planes de estudio enfocados en los primeros semestres para </w:t>
      </w:r>
      <w:r w:rsidR="00BA1232" w:rsidRPr="006C08BD">
        <w:rPr>
          <w:sz w:val="24"/>
          <w:szCs w:val="24"/>
        </w:rPr>
        <w:t>así</w:t>
      </w:r>
      <w:r w:rsidRPr="006C08BD">
        <w:rPr>
          <w:sz w:val="24"/>
          <w:szCs w:val="24"/>
        </w:rPr>
        <w:t xml:space="preserve"> proveer ayuda a los estudiantes de nuevo ingreso para definir</w:t>
      </w:r>
      <w:r w:rsidR="00BA1232" w:rsidRPr="006C08BD">
        <w:rPr>
          <w:sz w:val="24"/>
          <w:szCs w:val="24"/>
        </w:rPr>
        <w:t xml:space="preserve"> respuesta</w:t>
      </w:r>
      <w:r w:rsidRPr="006C08BD">
        <w:rPr>
          <w:sz w:val="24"/>
          <w:szCs w:val="24"/>
        </w:rPr>
        <w:t xml:space="preserve"> las dudas o inquietudes que pudieran tener en su nueva aventura académica.</w:t>
      </w:r>
    </w:p>
    <w:p w:rsidR="004357B3" w:rsidRPr="006C08BD" w:rsidRDefault="00196771">
      <w:pPr>
        <w:rPr>
          <w:sz w:val="24"/>
          <w:szCs w:val="24"/>
        </w:rPr>
      </w:pPr>
      <w:r w:rsidRPr="006C08BD">
        <w:rPr>
          <w:sz w:val="24"/>
          <w:szCs w:val="24"/>
        </w:rPr>
        <w:t xml:space="preserve">De acuerdo con información obtenida de la Universidad Autónoma de Querétaro, durante los últimos años más del </w:t>
      </w:r>
      <w:r w:rsidRPr="006C08BD">
        <w:rPr>
          <w:b/>
          <w:sz w:val="24"/>
          <w:szCs w:val="24"/>
        </w:rPr>
        <w:t xml:space="preserve">60% de los aspirantes </w:t>
      </w:r>
      <w:r w:rsidR="00785202">
        <w:rPr>
          <w:sz w:val="24"/>
          <w:szCs w:val="24"/>
        </w:rPr>
        <w:t>que cursan</w:t>
      </w:r>
      <w:r w:rsidRPr="006C08BD">
        <w:rPr>
          <w:sz w:val="24"/>
          <w:szCs w:val="24"/>
        </w:rPr>
        <w:t xml:space="preserve"> una licenciatura han sido rechazados.</w:t>
      </w:r>
    </w:p>
    <w:p w:rsidR="00196771" w:rsidRPr="006C08BD" w:rsidRDefault="00196771">
      <w:pPr>
        <w:rPr>
          <w:sz w:val="24"/>
          <w:szCs w:val="24"/>
        </w:rPr>
      </w:pPr>
      <w:r w:rsidRPr="006C08BD">
        <w:rPr>
          <w:sz w:val="24"/>
          <w:szCs w:val="24"/>
        </w:rPr>
        <w:t xml:space="preserve">En al 2018 la UAQ recibió la solicitud de ingreso de </w:t>
      </w:r>
      <w:r w:rsidRPr="006C08BD">
        <w:rPr>
          <w:b/>
          <w:sz w:val="24"/>
          <w:szCs w:val="24"/>
        </w:rPr>
        <w:t xml:space="preserve">17,849 aspirantes </w:t>
      </w:r>
      <w:r w:rsidRPr="006C08BD">
        <w:rPr>
          <w:sz w:val="24"/>
          <w:szCs w:val="24"/>
        </w:rPr>
        <w:t xml:space="preserve">y solo fueron aceptados 6,769. De los cuales 3,827 fueron para licenciatura y 2,942 para bachillerato. En </w:t>
      </w:r>
      <w:r w:rsidR="00785202">
        <w:rPr>
          <w:sz w:val="24"/>
          <w:szCs w:val="24"/>
        </w:rPr>
        <w:t>pocas</w:t>
      </w:r>
      <w:r w:rsidRPr="006C08BD">
        <w:rPr>
          <w:sz w:val="24"/>
          <w:szCs w:val="24"/>
        </w:rPr>
        <w:t xml:space="preserve"> palabras se aceptó a el 37.9% de personas.</w:t>
      </w:r>
    </w:p>
    <w:p w:rsidR="004357B3" w:rsidRPr="006C08BD" w:rsidRDefault="004357B3">
      <w:pPr>
        <w:rPr>
          <w:sz w:val="24"/>
          <w:szCs w:val="24"/>
        </w:rPr>
      </w:pPr>
      <w:r w:rsidRPr="006C08BD">
        <w:rPr>
          <w:sz w:val="24"/>
          <w:szCs w:val="24"/>
        </w:rPr>
        <w:t>Hoy en día todas las personas que se pueden preciar de encontrar</w:t>
      </w:r>
      <w:r w:rsidR="00785202">
        <w:rPr>
          <w:sz w:val="24"/>
          <w:szCs w:val="24"/>
        </w:rPr>
        <w:t>se en el limitado y exclusivo</w:t>
      </w:r>
      <w:r w:rsidRPr="006C08BD">
        <w:rPr>
          <w:sz w:val="24"/>
          <w:szCs w:val="24"/>
        </w:rPr>
        <w:t xml:space="preserve"> rubro de educación superior han escuchado o </w:t>
      </w:r>
      <w:r w:rsidR="00BA1232" w:rsidRPr="006C08BD">
        <w:rPr>
          <w:sz w:val="24"/>
          <w:szCs w:val="24"/>
        </w:rPr>
        <w:t>proferido</w:t>
      </w:r>
      <w:r w:rsidRPr="006C08BD">
        <w:rPr>
          <w:sz w:val="24"/>
          <w:szCs w:val="24"/>
        </w:rPr>
        <w:t xml:space="preserve"> la </w:t>
      </w:r>
      <w:r w:rsidR="00BA1232" w:rsidRPr="006C08BD">
        <w:rPr>
          <w:sz w:val="24"/>
          <w:szCs w:val="24"/>
        </w:rPr>
        <w:t>frase:</w:t>
      </w:r>
      <w:r w:rsidRPr="006C08BD">
        <w:rPr>
          <w:sz w:val="24"/>
          <w:szCs w:val="24"/>
        </w:rPr>
        <w:t xml:space="preserve"> “me da miedo la carrera”. La mayoría de universidades ofrecen una bienvenida </w:t>
      </w:r>
      <w:r w:rsidR="00BA1232" w:rsidRPr="006C08BD">
        <w:rPr>
          <w:sz w:val="24"/>
          <w:szCs w:val="24"/>
        </w:rPr>
        <w:t xml:space="preserve">y tutorías de par </w:t>
      </w:r>
      <w:r w:rsidRPr="006C08BD">
        <w:rPr>
          <w:sz w:val="24"/>
          <w:szCs w:val="24"/>
        </w:rPr>
        <w:t xml:space="preserve">enfocada a </w:t>
      </w:r>
      <w:r w:rsidR="00BA1232" w:rsidRPr="006C08BD">
        <w:rPr>
          <w:sz w:val="24"/>
          <w:szCs w:val="24"/>
        </w:rPr>
        <w:t>generar</w:t>
      </w:r>
      <w:r w:rsidRPr="006C08BD">
        <w:rPr>
          <w:sz w:val="24"/>
          <w:szCs w:val="24"/>
        </w:rPr>
        <w:t xml:space="preserve"> un sentido de inclusión para los estudiantes de nuevo ingreso y </w:t>
      </w:r>
      <w:r w:rsidR="00BA1232" w:rsidRPr="006C08BD">
        <w:rPr>
          <w:sz w:val="24"/>
          <w:szCs w:val="24"/>
        </w:rPr>
        <w:t>así</w:t>
      </w:r>
      <w:r w:rsidRPr="006C08BD">
        <w:rPr>
          <w:sz w:val="24"/>
          <w:szCs w:val="24"/>
        </w:rPr>
        <w:t xml:space="preserve"> asistirlos y crear la confianza para cumplir sus </w:t>
      </w:r>
      <w:r w:rsidR="00BA1232" w:rsidRPr="006C08BD">
        <w:rPr>
          <w:sz w:val="24"/>
          <w:szCs w:val="24"/>
        </w:rPr>
        <w:t>expectativas</w:t>
      </w:r>
      <w:r w:rsidRPr="006C08BD">
        <w:rPr>
          <w:sz w:val="24"/>
          <w:szCs w:val="24"/>
        </w:rPr>
        <w:t xml:space="preserve"> y crear relaciones sociales dentro del ambiente </w:t>
      </w:r>
      <w:r w:rsidR="00BA1232" w:rsidRPr="006C08BD">
        <w:rPr>
          <w:sz w:val="24"/>
          <w:szCs w:val="24"/>
        </w:rPr>
        <w:t>universitario</w:t>
      </w:r>
      <w:r w:rsidRPr="006C08BD">
        <w:rPr>
          <w:sz w:val="24"/>
          <w:szCs w:val="24"/>
        </w:rPr>
        <w:t>, en la</w:t>
      </w:r>
      <w:r w:rsidR="00BA1232" w:rsidRPr="006C08BD">
        <w:rPr>
          <w:sz w:val="24"/>
          <w:szCs w:val="24"/>
        </w:rPr>
        <w:t>s que este compartirá y se apoyar</w:t>
      </w:r>
      <w:r w:rsidRPr="006C08BD">
        <w:rPr>
          <w:sz w:val="24"/>
          <w:szCs w:val="24"/>
        </w:rPr>
        <w:t>a lo largo de la carrera</w:t>
      </w:r>
      <w:r w:rsidR="00BA1232" w:rsidRPr="006C08BD">
        <w:rPr>
          <w:sz w:val="24"/>
          <w:szCs w:val="24"/>
        </w:rPr>
        <w:t xml:space="preserve"> e incluso después</w:t>
      </w:r>
      <w:r w:rsidRPr="006C08BD">
        <w:rPr>
          <w:sz w:val="24"/>
          <w:szCs w:val="24"/>
        </w:rPr>
        <w:t xml:space="preserve">. </w:t>
      </w:r>
    </w:p>
    <w:p w:rsidR="00BA1232" w:rsidRPr="006C08BD" w:rsidRDefault="00BA1232">
      <w:pPr>
        <w:rPr>
          <w:sz w:val="24"/>
          <w:szCs w:val="24"/>
        </w:rPr>
      </w:pPr>
      <w:r w:rsidRPr="006C08BD">
        <w:rPr>
          <w:sz w:val="24"/>
          <w:szCs w:val="24"/>
        </w:rPr>
        <w:t>En la mente del neouniversitario los primeros días en su nueva institución se encuentra una sola pregunta aunque de amplio alcance: “¿Y ahora qué?”.</w:t>
      </w:r>
    </w:p>
    <w:p w:rsidR="00BA1232" w:rsidRPr="006C08BD" w:rsidRDefault="00BA1232">
      <w:pPr>
        <w:rPr>
          <w:sz w:val="24"/>
          <w:szCs w:val="24"/>
        </w:rPr>
      </w:pPr>
      <w:r w:rsidRPr="006C08BD">
        <w:rPr>
          <w:sz w:val="24"/>
          <w:szCs w:val="24"/>
        </w:rPr>
        <w:t>Incluso ya avanzado el primer semestre no</w:t>
      </w:r>
      <w:r w:rsidR="00B76112" w:rsidRPr="006C08BD">
        <w:rPr>
          <w:sz w:val="24"/>
          <w:szCs w:val="24"/>
        </w:rPr>
        <w:t>s</w:t>
      </w:r>
      <w:r w:rsidRPr="006C08BD">
        <w:rPr>
          <w:sz w:val="24"/>
          <w:szCs w:val="24"/>
        </w:rPr>
        <w:t xml:space="preserve"> encontramos con que el alumno </w:t>
      </w:r>
      <w:r w:rsidR="00B76112" w:rsidRPr="006C08BD">
        <w:rPr>
          <w:sz w:val="24"/>
          <w:szCs w:val="24"/>
        </w:rPr>
        <w:t>aún</w:t>
      </w:r>
      <w:r w:rsidRPr="006C08BD">
        <w:rPr>
          <w:sz w:val="24"/>
          <w:szCs w:val="24"/>
        </w:rPr>
        <w:t xml:space="preserve"> carece de un lugar social firme en la comunidad universitaria y si a esto le sumamos </w:t>
      </w:r>
      <w:r w:rsidR="00B76112" w:rsidRPr="006C08BD">
        <w:rPr>
          <w:sz w:val="24"/>
          <w:szCs w:val="24"/>
        </w:rPr>
        <w:t>que este individuo no cuenta con  un</w:t>
      </w:r>
      <w:r w:rsidRPr="006C08BD">
        <w:rPr>
          <w:sz w:val="24"/>
          <w:szCs w:val="24"/>
        </w:rPr>
        <w:t xml:space="preserve"> </w:t>
      </w:r>
      <w:r w:rsidR="00B76112" w:rsidRPr="006C08BD">
        <w:rPr>
          <w:sz w:val="24"/>
          <w:szCs w:val="24"/>
        </w:rPr>
        <w:t>enfoque</w:t>
      </w:r>
      <w:r w:rsidRPr="006C08BD">
        <w:rPr>
          <w:sz w:val="24"/>
          <w:szCs w:val="24"/>
        </w:rPr>
        <w:t xml:space="preserve"> solido en </w:t>
      </w:r>
      <w:r w:rsidR="00B76112" w:rsidRPr="006C08BD">
        <w:rPr>
          <w:sz w:val="24"/>
          <w:szCs w:val="24"/>
        </w:rPr>
        <w:t>sus metas dada su muchas veces temprana edad,</w:t>
      </w:r>
      <w:r w:rsidRPr="006C08BD">
        <w:rPr>
          <w:sz w:val="24"/>
          <w:szCs w:val="24"/>
        </w:rPr>
        <w:t xml:space="preserve"> no es de sorprendernos el encontrarlo a la deriva académicamente. Generan problemas con los maestros, reprueban</w:t>
      </w:r>
      <w:r w:rsidR="00B76112" w:rsidRPr="006C08BD">
        <w:rPr>
          <w:sz w:val="24"/>
          <w:szCs w:val="24"/>
        </w:rPr>
        <w:t xml:space="preserve"> materias</w:t>
      </w:r>
      <w:r w:rsidRPr="006C08BD">
        <w:rPr>
          <w:sz w:val="24"/>
          <w:szCs w:val="24"/>
        </w:rPr>
        <w:t xml:space="preserve">, </w:t>
      </w:r>
      <w:r w:rsidR="00B76112" w:rsidRPr="006C08BD">
        <w:rPr>
          <w:sz w:val="24"/>
          <w:szCs w:val="24"/>
        </w:rPr>
        <w:t xml:space="preserve">pierden el afán </w:t>
      </w:r>
      <w:r w:rsidRPr="006C08BD">
        <w:rPr>
          <w:sz w:val="24"/>
          <w:szCs w:val="24"/>
        </w:rPr>
        <w:t xml:space="preserve">y en el peor de los casos- no obstante común- </w:t>
      </w:r>
      <w:r w:rsidR="00B76112" w:rsidRPr="006C08BD">
        <w:rPr>
          <w:sz w:val="24"/>
          <w:szCs w:val="24"/>
        </w:rPr>
        <w:t xml:space="preserve">son expulsados y se dan de baja permanentemente. </w:t>
      </w:r>
    </w:p>
    <w:p w:rsidR="00B76112" w:rsidRPr="006C08BD" w:rsidRDefault="00B76112">
      <w:pPr>
        <w:rPr>
          <w:sz w:val="24"/>
          <w:szCs w:val="24"/>
        </w:rPr>
      </w:pPr>
      <w:r w:rsidRPr="006C08BD">
        <w:rPr>
          <w:sz w:val="24"/>
          <w:szCs w:val="24"/>
        </w:rPr>
        <w:t>La educación superior en el siglo XXI ya no puede darse el lujo de ignorar esta problemática latente si es que tenemos por blanco el éxito y triunfo de nuestro México en una sociedad globalizada donde la educación es la piedra angular de toda sociedad prospera e influyente.</w:t>
      </w:r>
    </w:p>
    <w:p w:rsidR="00B76112" w:rsidRPr="006C08BD" w:rsidRDefault="00B76112">
      <w:pPr>
        <w:rPr>
          <w:sz w:val="24"/>
          <w:szCs w:val="24"/>
        </w:rPr>
      </w:pPr>
      <w:r w:rsidRPr="006C08BD">
        <w:rPr>
          <w:sz w:val="24"/>
          <w:szCs w:val="24"/>
        </w:rPr>
        <w:t xml:space="preserve">El primer año de la carrera universitaria es el que presenta </w:t>
      </w:r>
      <w:r w:rsidR="001F3138" w:rsidRPr="006C08BD">
        <w:rPr>
          <w:sz w:val="24"/>
          <w:szCs w:val="24"/>
        </w:rPr>
        <w:t>m</w:t>
      </w:r>
      <w:r w:rsidRPr="006C08BD">
        <w:rPr>
          <w:sz w:val="24"/>
          <w:szCs w:val="24"/>
        </w:rPr>
        <w:t xml:space="preserve">ás dificultades en las </w:t>
      </w:r>
      <w:r w:rsidR="001F3138" w:rsidRPr="006C08BD">
        <w:rPr>
          <w:sz w:val="24"/>
          <w:szCs w:val="24"/>
        </w:rPr>
        <w:t>c</w:t>
      </w:r>
      <w:r w:rsidRPr="006C08BD">
        <w:rPr>
          <w:sz w:val="24"/>
          <w:szCs w:val="24"/>
        </w:rPr>
        <w:t xml:space="preserve">asas de </w:t>
      </w:r>
      <w:r w:rsidR="001F3138" w:rsidRPr="006C08BD">
        <w:rPr>
          <w:sz w:val="24"/>
          <w:szCs w:val="24"/>
        </w:rPr>
        <w:t>estudio. Tenemos</w:t>
      </w:r>
      <w:r w:rsidRPr="006C08BD">
        <w:rPr>
          <w:sz w:val="24"/>
          <w:szCs w:val="24"/>
        </w:rPr>
        <w:t xml:space="preserve"> que construir planes de estudio que exhorten y motiven a los estudiantes para no claudicar en sus estudios e incluso para impulsarlos a tener metas </w:t>
      </w:r>
      <w:r w:rsidR="001F3138" w:rsidRPr="006C08BD">
        <w:rPr>
          <w:sz w:val="24"/>
          <w:szCs w:val="24"/>
        </w:rPr>
        <w:t>aún</w:t>
      </w:r>
      <w:r w:rsidRPr="006C08BD">
        <w:rPr>
          <w:sz w:val="24"/>
          <w:szCs w:val="24"/>
        </w:rPr>
        <w:t xml:space="preserve"> </w:t>
      </w:r>
      <w:r w:rsidR="001F3138" w:rsidRPr="006C08BD">
        <w:rPr>
          <w:sz w:val="24"/>
          <w:szCs w:val="24"/>
        </w:rPr>
        <w:t>más</w:t>
      </w:r>
      <w:r w:rsidRPr="006C08BD">
        <w:rPr>
          <w:sz w:val="24"/>
          <w:szCs w:val="24"/>
        </w:rPr>
        <w:t xml:space="preserve"> grandes</w:t>
      </w:r>
      <w:r w:rsidR="001F3138" w:rsidRPr="006C08BD">
        <w:rPr>
          <w:sz w:val="24"/>
          <w:szCs w:val="24"/>
        </w:rPr>
        <w:t xml:space="preserve">, incluyendo pero no limitándose a realizar posgrados, </w:t>
      </w:r>
      <w:r w:rsidRPr="006C08BD">
        <w:rPr>
          <w:sz w:val="24"/>
          <w:szCs w:val="24"/>
        </w:rPr>
        <w:t xml:space="preserve"> a desarrollar </w:t>
      </w:r>
      <w:r w:rsidRPr="006C08BD">
        <w:rPr>
          <w:sz w:val="24"/>
          <w:szCs w:val="24"/>
        </w:rPr>
        <w:lastRenderedPageBreak/>
        <w:t xml:space="preserve">relaciones con los miembros de facultad, los directivos y en general </w:t>
      </w:r>
      <w:r w:rsidR="001F3138" w:rsidRPr="006C08BD">
        <w:rPr>
          <w:sz w:val="24"/>
          <w:szCs w:val="24"/>
        </w:rPr>
        <w:t>con</w:t>
      </w:r>
      <w:r w:rsidRPr="006C08BD">
        <w:rPr>
          <w:sz w:val="24"/>
          <w:szCs w:val="24"/>
        </w:rPr>
        <w:t xml:space="preserve"> las personas que serán sus mentores en la carrera y muchas veces en la vida</w:t>
      </w:r>
      <w:r w:rsidR="001F3138" w:rsidRPr="006C08BD">
        <w:rPr>
          <w:sz w:val="24"/>
          <w:szCs w:val="24"/>
        </w:rPr>
        <w:t>. S</w:t>
      </w:r>
      <w:r w:rsidR="00072BDD" w:rsidRPr="006C08BD">
        <w:rPr>
          <w:sz w:val="24"/>
          <w:szCs w:val="24"/>
        </w:rPr>
        <w:t xml:space="preserve">iempre manteniéndose firmes en su misión y sus valores para con la sociedad. </w:t>
      </w:r>
    </w:p>
    <w:p w:rsidR="00D20DBD" w:rsidRDefault="00D20DBD">
      <w:pPr>
        <w:rPr>
          <w:sz w:val="36"/>
          <w:szCs w:val="36"/>
        </w:rPr>
      </w:pPr>
    </w:p>
    <w:p w:rsidR="00D20DBD" w:rsidRDefault="00D20DBD">
      <w:pPr>
        <w:rPr>
          <w:sz w:val="36"/>
          <w:szCs w:val="36"/>
        </w:rPr>
      </w:pPr>
    </w:p>
    <w:p w:rsidR="001F3138" w:rsidRDefault="00196771">
      <w:pPr>
        <w:rPr>
          <w:sz w:val="36"/>
          <w:szCs w:val="36"/>
        </w:rPr>
      </w:pPr>
      <w:r>
        <w:rPr>
          <w:sz w:val="36"/>
          <w:szCs w:val="36"/>
        </w:rPr>
        <w:t>Método utilizado:</w:t>
      </w:r>
    </w:p>
    <w:p w:rsidR="00196771" w:rsidRPr="006C08BD" w:rsidRDefault="00425D08">
      <w:pPr>
        <w:rPr>
          <w:sz w:val="24"/>
          <w:szCs w:val="24"/>
        </w:rPr>
      </w:pPr>
      <w:r w:rsidRPr="006C08BD">
        <w:rPr>
          <w:sz w:val="24"/>
          <w:szCs w:val="24"/>
        </w:rPr>
        <w:t xml:space="preserve">Se ha iniciado la creación de una base de datos para hacer posible la comparación de estos. Estas encuestas/cuestionarios se han realizado con el objeto de obtener información más específica en tutorías para el alumno </w:t>
      </w:r>
      <w:r w:rsidR="00292F38" w:rsidRPr="006C08BD">
        <w:rPr>
          <w:sz w:val="24"/>
          <w:szCs w:val="24"/>
        </w:rPr>
        <w:t>así</w:t>
      </w:r>
      <w:r w:rsidRPr="006C08BD">
        <w:rPr>
          <w:sz w:val="24"/>
          <w:szCs w:val="24"/>
        </w:rPr>
        <w:t xml:space="preserve"> como su desarrollo </w:t>
      </w:r>
      <w:r w:rsidR="00292F38" w:rsidRPr="006C08BD">
        <w:rPr>
          <w:sz w:val="24"/>
          <w:szCs w:val="24"/>
        </w:rPr>
        <w:t>intelectual</w:t>
      </w:r>
      <w:r w:rsidRPr="006C08BD">
        <w:rPr>
          <w:sz w:val="24"/>
          <w:szCs w:val="24"/>
        </w:rPr>
        <w:t>.</w:t>
      </w:r>
    </w:p>
    <w:p w:rsidR="000E0E8F" w:rsidRPr="006C08BD" w:rsidRDefault="00785202" w:rsidP="000E0E8F">
      <w:pPr>
        <w:keepNext/>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9pt;height:146.05pt">
            <v:imagedata r:id="rId9" o:title="WhatsApp Image 2020-01-21 at 19" croptop="8577f" cropbottom="14075f" cropright="3136f"/>
          </v:shape>
        </w:pict>
      </w:r>
    </w:p>
    <w:p w:rsidR="000E0E8F" w:rsidRPr="006C08BD" w:rsidRDefault="000E0E8F" w:rsidP="000E0E8F">
      <w:pPr>
        <w:pStyle w:val="Epgrafe"/>
        <w:jc w:val="center"/>
        <w:rPr>
          <w:sz w:val="24"/>
          <w:szCs w:val="24"/>
        </w:rPr>
      </w:pPr>
      <w:r w:rsidRPr="006C08BD">
        <w:rPr>
          <w:sz w:val="24"/>
          <w:szCs w:val="24"/>
        </w:rPr>
        <w:t xml:space="preserve">Ilustración </w:t>
      </w:r>
      <w:r w:rsidRPr="006C08BD">
        <w:rPr>
          <w:sz w:val="24"/>
          <w:szCs w:val="24"/>
        </w:rPr>
        <w:fldChar w:fldCharType="begin"/>
      </w:r>
      <w:r w:rsidRPr="006C08BD">
        <w:rPr>
          <w:sz w:val="24"/>
          <w:szCs w:val="24"/>
        </w:rPr>
        <w:instrText xml:space="preserve"> SEQ Ilustración \* ARABIC </w:instrText>
      </w:r>
      <w:r w:rsidRPr="006C08BD">
        <w:rPr>
          <w:sz w:val="24"/>
          <w:szCs w:val="24"/>
        </w:rPr>
        <w:fldChar w:fldCharType="separate"/>
      </w:r>
      <w:r w:rsidR="00F56991" w:rsidRPr="006C08BD">
        <w:rPr>
          <w:noProof/>
          <w:sz w:val="24"/>
          <w:szCs w:val="24"/>
        </w:rPr>
        <w:t>1</w:t>
      </w:r>
      <w:r w:rsidRPr="006C08BD">
        <w:rPr>
          <w:sz w:val="24"/>
          <w:szCs w:val="24"/>
        </w:rPr>
        <w:fldChar w:fldCharType="end"/>
      </w:r>
    </w:p>
    <w:p w:rsidR="00425D08" w:rsidRPr="006C08BD" w:rsidRDefault="00425D08">
      <w:pPr>
        <w:rPr>
          <w:sz w:val="24"/>
          <w:szCs w:val="24"/>
        </w:rPr>
      </w:pPr>
      <w:r w:rsidRPr="006C08BD">
        <w:rPr>
          <w:sz w:val="24"/>
          <w:szCs w:val="24"/>
        </w:rPr>
        <w:t xml:space="preserve">Las recomendaciones para el correcto funcionamiento y obtención de información de las </w:t>
      </w:r>
      <w:r w:rsidR="00292F38" w:rsidRPr="006C08BD">
        <w:rPr>
          <w:sz w:val="24"/>
          <w:szCs w:val="24"/>
        </w:rPr>
        <w:t>encuestas</w:t>
      </w:r>
      <w:r w:rsidRPr="006C08BD">
        <w:rPr>
          <w:sz w:val="24"/>
          <w:szCs w:val="24"/>
        </w:rPr>
        <w:t xml:space="preserve"> son las siguientes:</w:t>
      </w:r>
    </w:p>
    <w:p w:rsidR="00425D08" w:rsidRPr="006C08BD" w:rsidRDefault="00425D08" w:rsidP="00425D08">
      <w:pPr>
        <w:pStyle w:val="Prrafodelista"/>
        <w:numPr>
          <w:ilvl w:val="0"/>
          <w:numId w:val="1"/>
        </w:numPr>
        <w:rPr>
          <w:sz w:val="24"/>
          <w:szCs w:val="24"/>
        </w:rPr>
      </w:pPr>
      <w:r w:rsidRPr="006C08BD">
        <w:rPr>
          <w:sz w:val="24"/>
          <w:szCs w:val="24"/>
        </w:rPr>
        <w:t>Frecuencia y tipis de interacciones con sus tutores</w:t>
      </w:r>
      <w:r w:rsidR="00292F38" w:rsidRPr="006C08BD">
        <w:rPr>
          <w:sz w:val="24"/>
          <w:szCs w:val="24"/>
        </w:rPr>
        <w:t xml:space="preserve"> asignados (maestros)</w:t>
      </w:r>
    </w:p>
    <w:p w:rsidR="00425D08" w:rsidRPr="006C08BD" w:rsidRDefault="00292F38" w:rsidP="00425D08">
      <w:pPr>
        <w:pStyle w:val="Prrafodelista"/>
        <w:numPr>
          <w:ilvl w:val="0"/>
          <w:numId w:val="1"/>
        </w:numPr>
        <w:rPr>
          <w:sz w:val="24"/>
          <w:szCs w:val="24"/>
        </w:rPr>
      </w:pPr>
      <w:r w:rsidRPr="006C08BD">
        <w:rPr>
          <w:sz w:val="24"/>
          <w:szCs w:val="24"/>
        </w:rPr>
        <w:t>Experiencias</w:t>
      </w:r>
      <w:r w:rsidR="00425D08" w:rsidRPr="006C08BD">
        <w:rPr>
          <w:sz w:val="24"/>
          <w:szCs w:val="24"/>
        </w:rPr>
        <w:t xml:space="preserve"> y retos del primer año</w:t>
      </w:r>
    </w:p>
    <w:p w:rsidR="00425D08" w:rsidRPr="006C08BD" w:rsidRDefault="00425D08" w:rsidP="00425D08">
      <w:pPr>
        <w:pStyle w:val="Prrafodelista"/>
        <w:numPr>
          <w:ilvl w:val="0"/>
          <w:numId w:val="1"/>
        </w:numPr>
        <w:rPr>
          <w:sz w:val="24"/>
          <w:szCs w:val="24"/>
        </w:rPr>
      </w:pPr>
      <w:r w:rsidRPr="006C08BD">
        <w:rPr>
          <w:sz w:val="24"/>
          <w:szCs w:val="24"/>
        </w:rPr>
        <w:t xml:space="preserve">Inclusión en la sociedad </w:t>
      </w:r>
      <w:r w:rsidR="00292F38" w:rsidRPr="006C08BD">
        <w:rPr>
          <w:sz w:val="24"/>
          <w:szCs w:val="24"/>
        </w:rPr>
        <w:t>universitaria</w:t>
      </w:r>
      <w:r w:rsidRPr="006C08BD">
        <w:rPr>
          <w:sz w:val="24"/>
          <w:szCs w:val="24"/>
        </w:rPr>
        <w:t xml:space="preserve"> de su facultad</w:t>
      </w:r>
    </w:p>
    <w:p w:rsidR="00425D08" w:rsidRPr="006C08BD" w:rsidRDefault="00425D08" w:rsidP="00425D08">
      <w:pPr>
        <w:pStyle w:val="Prrafodelista"/>
        <w:numPr>
          <w:ilvl w:val="0"/>
          <w:numId w:val="1"/>
        </w:numPr>
        <w:rPr>
          <w:sz w:val="24"/>
          <w:szCs w:val="24"/>
        </w:rPr>
      </w:pPr>
      <w:r w:rsidRPr="006C08BD">
        <w:rPr>
          <w:sz w:val="24"/>
          <w:szCs w:val="24"/>
        </w:rPr>
        <w:t xml:space="preserve">Inclusión en el </w:t>
      </w:r>
      <w:r w:rsidR="00292F38" w:rsidRPr="006C08BD">
        <w:rPr>
          <w:sz w:val="24"/>
          <w:szCs w:val="24"/>
        </w:rPr>
        <w:t>campus</w:t>
      </w:r>
    </w:p>
    <w:p w:rsidR="00425D08" w:rsidRPr="006C08BD" w:rsidRDefault="00425D08" w:rsidP="00425D08">
      <w:pPr>
        <w:pStyle w:val="Prrafodelista"/>
        <w:numPr>
          <w:ilvl w:val="0"/>
          <w:numId w:val="1"/>
        </w:numPr>
        <w:rPr>
          <w:sz w:val="24"/>
          <w:szCs w:val="24"/>
        </w:rPr>
      </w:pPr>
      <w:r w:rsidRPr="006C08BD">
        <w:rPr>
          <w:sz w:val="24"/>
          <w:szCs w:val="24"/>
        </w:rPr>
        <w:t>Sat</w:t>
      </w:r>
      <w:r w:rsidR="00292F38" w:rsidRPr="006C08BD">
        <w:rPr>
          <w:sz w:val="24"/>
          <w:szCs w:val="24"/>
        </w:rPr>
        <w:t>isfacciones y/o recomendaciones</w:t>
      </w:r>
    </w:p>
    <w:p w:rsidR="00292F38" w:rsidRPr="006C08BD" w:rsidRDefault="00292F38" w:rsidP="00425D08">
      <w:pPr>
        <w:pStyle w:val="Prrafodelista"/>
        <w:numPr>
          <w:ilvl w:val="0"/>
          <w:numId w:val="1"/>
        </w:numPr>
        <w:rPr>
          <w:sz w:val="24"/>
          <w:szCs w:val="24"/>
        </w:rPr>
      </w:pPr>
      <w:r w:rsidRPr="006C08BD">
        <w:rPr>
          <w:sz w:val="24"/>
          <w:szCs w:val="24"/>
        </w:rPr>
        <w:t>Preguntar acerca de planes o proyecciones de vida</w:t>
      </w:r>
    </w:p>
    <w:p w:rsidR="00292F38" w:rsidRPr="006C08BD" w:rsidRDefault="00292F38" w:rsidP="00425D08">
      <w:pPr>
        <w:pStyle w:val="Prrafodelista"/>
        <w:numPr>
          <w:ilvl w:val="0"/>
          <w:numId w:val="1"/>
        </w:numPr>
        <w:rPr>
          <w:sz w:val="24"/>
          <w:szCs w:val="24"/>
        </w:rPr>
      </w:pPr>
      <w:r w:rsidRPr="006C08BD">
        <w:rPr>
          <w:sz w:val="24"/>
          <w:szCs w:val="24"/>
        </w:rPr>
        <w:t>Emociones relacionadas con la autoestima del estudiante</w:t>
      </w:r>
    </w:p>
    <w:p w:rsidR="00292F38" w:rsidRPr="006C08BD" w:rsidRDefault="00292F38" w:rsidP="00292F38">
      <w:pPr>
        <w:rPr>
          <w:sz w:val="24"/>
          <w:szCs w:val="24"/>
        </w:rPr>
      </w:pPr>
      <w:r w:rsidRPr="006C08BD">
        <w:rPr>
          <w:sz w:val="24"/>
          <w:szCs w:val="24"/>
        </w:rPr>
        <w:t>Los resultados que hemos obtenido a lo largo del ejercicio de las tutorías de par han indicado que los niveles de afán por la carrera decrecen del primer al segundo semestre decrecen así como también la energía en la facultad se ve aminorada significativamente.</w:t>
      </w:r>
    </w:p>
    <w:p w:rsidR="00292F38" w:rsidRPr="006C08BD" w:rsidRDefault="00292F38" w:rsidP="00292F38">
      <w:pPr>
        <w:rPr>
          <w:sz w:val="24"/>
          <w:szCs w:val="24"/>
        </w:rPr>
      </w:pPr>
      <w:r w:rsidRPr="006C08BD">
        <w:rPr>
          <w:sz w:val="24"/>
          <w:szCs w:val="24"/>
        </w:rPr>
        <w:t>Los tutorados que han demostrado un aprovechamiento mayor</w:t>
      </w:r>
      <w:r w:rsidR="005D7D99" w:rsidRPr="006C08BD">
        <w:rPr>
          <w:sz w:val="24"/>
          <w:szCs w:val="24"/>
        </w:rPr>
        <w:t>,</w:t>
      </w:r>
      <w:r w:rsidRPr="006C08BD">
        <w:rPr>
          <w:sz w:val="24"/>
          <w:szCs w:val="24"/>
        </w:rPr>
        <w:t xml:space="preserve"> </w:t>
      </w:r>
      <w:r w:rsidR="005D7D99" w:rsidRPr="006C08BD">
        <w:rPr>
          <w:sz w:val="24"/>
          <w:szCs w:val="24"/>
        </w:rPr>
        <w:t>presentan</w:t>
      </w:r>
      <w:r w:rsidRPr="006C08BD">
        <w:rPr>
          <w:sz w:val="24"/>
          <w:szCs w:val="24"/>
        </w:rPr>
        <w:t xml:space="preserve"> un aumento en la capacidad de resolver problemas y esto sugiere, al menos en un principio, el comienzo de una etapa de confianza fundamentada más en sí mismos y </w:t>
      </w:r>
      <w:r w:rsidR="005D7D99" w:rsidRPr="006C08BD">
        <w:rPr>
          <w:sz w:val="24"/>
          <w:szCs w:val="24"/>
        </w:rPr>
        <w:t xml:space="preserve">no </w:t>
      </w:r>
      <w:r w:rsidRPr="006C08BD">
        <w:rPr>
          <w:sz w:val="24"/>
          <w:szCs w:val="24"/>
        </w:rPr>
        <w:t>necesariamente</w:t>
      </w:r>
      <w:r w:rsidR="005D7D99" w:rsidRPr="006C08BD">
        <w:rPr>
          <w:sz w:val="24"/>
          <w:szCs w:val="24"/>
        </w:rPr>
        <w:t xml:space="preserve"> </w:t>
      </w:r>
      <w:r w:rsidRPr="006C08BD">
        <w:rPr>
          <w:sz w:val="24"/>
          <w:szCs w:val="24"/>
        </w:rPr>
        <w:t xml:space="preserve"> en las </w:t>
      </w:r>
      <w:r w:rsidRPr="006C08BD">
        <w:rPr>
          <w:sz w:val="24"/>
          <w:szCs w:val="24"/>
        </w:rPr>
        <w:lastRenderedPageBreak/>
        <w:t>autoridades universitarias</w:t>
      </w:r>
      <w:r w:rsidR="005D7D99" w:rsidRPr="006C08BD">
        <w:rPr>
          <w:sz w:val="24"/>
          <w:szCs w:val="24"/>
        </w:rPr>
        <w:t xml:space="preserve"> que le han sido</w:t>
      </w:r>
      <w:r w:rsidRPr="006C08BD">
        <w:rPr>
          <w:sz w:val="24"/>
          <w:szCs w:val="24"/>
        </w:rPr>
        <w:t xml:space="preserve"> asignadas. Una analogía</w:t>
      </w:r>
      <w:r w:rsidR="005D7D99" w:rsidRPr="006C08BD">
        <w:rPr>
          <w:sz w:val="24"/>
          <w:szCs w:val="24"/>
        </w:rPr>
        <w:t xml:space="preserve"> para expresar mejor esta evolución del estudiante</w:t>
      </w:r>
      <w:r w:rsidRPr="006C08BD">
        <w:rPr>
          <w:sz w:val="24"/>
          <w:szCs w:val="24"/>
        </w:rPr>
        <w:t xml:space="preserve"> </w:t>
      </w:r>
      <w:r w:rsidR="005D7D99" w:rsidRPr="006C08BD">
        <w:rPr>
          <w:sz w:val="24"/>
          <w:szCs w:val="24"/>
        </w:rPr>
        <w:t>sería</w:t>
      </w:r>
      <w:r w:rsidRPr="006C08BD">
        <w:rPr>
          <w:sz w:val="24"/>
          <w:szCs w:val="24"/>
        </w:rPr>
        <w:t xml:space="preserve"> el de un ave</w:t>
      </w:r>
      <w:r w:rsidR="005D7D99" w:rsidRPr="006C08BD">
        <w:rPr>
          <w:sz w:val="24"/>
          <w:szCs w:val="24"/>
        </w:rPr>
        <w:t xml:space="preserve"> que, no obstante se apoyase en una rama</w:t>
      </w:r>
      <w:r w:rsidRPr="006C08BD">
        <w:rPr>
          <w:sz w:val="24"/>
          <w:szCs w:val="24"/>
        </w:rPr>
        <w:t xml:space="preserve">, confía </w:t>
      </w:r>
      <w:r w:rsidR="005D7D99" w:rsidRPr="006C08BD">
        <w:rPr>
          <w:sz w:val="24"/>
          <w:szCs w:val="24"/>
        </w:rPr>
        <w:t>y siente seguridad en la capacidad de sus alas para volar si la rama se rompiera.</w:t>
      </w:r>
      <w:r w:rsidRPr="006C08BD">
        <w:rPr>
          <w:sz w:val="24"/>
          <w:szCs w:val="24"/>
        </w:rPr>
        <w:t xml:space="preserve"> </w:t>
      </w:r>
    </w:p>
    <w:p w:rsidR="00685C0D" w:rsidRPr="006C08BD" w:rsidRDefault="005D7D99" w:rsidP="00292F38">
      <w:pPr>
        <w:rPr>
          <w:sz w:val="24"/>
          <w:szCs w:val="24"/>
        </w:rPr>
      </w:pPr>
      <w:r w:rsidRPr="006C08BD">
        <w:rPr>
          <w:sz w:val="24"/>
          <w:szCs w:val="24"/>
        </w:rPr>
        <w:t xml:space="preserve">También cabe destacar que ya terminando el primer semestre </w:t>
      </w:r>
      <w:r w:rsidRPr="006C08BD">
        <w:rPr>
          <w:b/>
          <w:sz w:val="24"/>
          <w:szCs w:val="24"/>
        </w:rPr>
        <w:t xml:space="preserve">sin materias reprobadas, </w:t>
      </w:r>
      <w:r w:rsidRPr="006C08BD">
        <w:rPr>
          <w:sz w:val="24"/>
          <w:szCs w:val="24"/>
        </w:rPr>
        <w:t xml:space="preserve">el tutorado a todas luces </w:t>
      </w:r>
      <w:r w:rsidR="00D20DBD" w:rsidRPr="006C08BD">
        <w:rPr>
          <w:sz w:val="24"/>
          <w:szCs w:val="24"/>
        </w:rPr>
        <w:t>ha</w:t>
      </w:r>
      <w:r w:rsidRPr="006C08BD">
        <w:rPr>
          <w:sz w:val="24"/>
          <w:szCs w:val="24"/>
        </w:rPr>
        <w:t xml:space="preserve"> llegado a un punto en el que ha empezado a </w:t>
      </w:r>
      <w:r w:rsidR="00685C0D" w:rsidRPr="006C08BD">
        <w:rPr>
          <w:sz w:val="24"/>
          <w:szCs w:val="24"/>
        </w:rPr>
        <w:t>encontrar</w:t>
      </w:r>
      <w:r w:rsidRPr="006C08BD">
        <w:rPr>
          <w:sz w:val="24"/>
          <w:szCs w:val="24"/>
        </w:rPr>
        <w:t xml:space="preserve"> mayor sentido a su vida en cuanto a su futuro se refiere,</w:t>
      </w:r>
      <w:r w:rsidR="00685C0D" w:rsidRPr="006C08BD">
        <w:rPr>
          <w:sz w:val="24"/>
          <w:szCs w:val="24"/>
        </w:rPr>
        <w:t xml:space="preserve"> </w:t>
      </w:r>
      <w:r w:rsidRPr="006C08BD">
        <w:rPr>
          <w:sz w:val="24"/>
          <w:szCs w:val="24"/>
        </w:rPr>
        <w:t>ya que sus esfuerzos durante el semestre se vieron</w:t>
      </w:r>
      <w:r w:rsidR="00685C0D" w:rsidRPr="006C08BD">
        <w:rPr>
          <w:sz w:val="24"/>
          <w:szCs w:val="24"/>
        </w:rPr>
        <w:t xml:space="preserve"> recompensados y </w:t>
      </w:r>
      <w:r w:rsidR="00D20DBD" w:rsidRPr="006C08BD">
        <w:rPr>
          <w:sz w:val="24"/>
          <w:szCs w:val="24"/>
        </w:rPr>
        <w:t>así</w:t>
      </w:r>
      <w:r w:rsidR="00685C0D" w:rsidRPr="006C08BD">
        <w:rPr>
          <w:sz w:val="24"/>
          <w:szCs w:val="24"/>
        </w:rPr>
        <w:t xml:space="preserve"> idealmente se conseguirá un </w:t>
      </w:r>
      <w:proofErr w:type="spellStart"/>
      <w:r w:rsidR="00685C0D" w:rsidRPr="006C08BD">
        <w:rPr>
          <w:i/>
          <w:sz w:val="24"/>
          <w:szCs w:val="24"/>
        </w:rPr>
        <w:t>perpetuum</w:t>
      </w:r>
      <w:proofErr w:type="spellEnd"/>
      <w:r w:rsidR="00685C0D" w:rsidRPr="006C08BD">
        <w:rPr>
          <w:i/>
          <w:sz w:val="24"/>
          <w:szCs w:val="24"/>
        </w:rPr>
        <w:t xml:space="preserve"> </w:t>
      </w:r>
      <w:proofErr w:type="spellStart"/>
      <w:r w:rsidR="00685C0D" w:rsidRPr="006C08BD">
        <w:rPr>
          <w:i/>
          <w:sz w:val="24"/>
          <w:szCs w:val="24"/>
        </w:rPr>
        <w:t>mobile</w:t>
      </w:r>
      <w:proofErr w:type="spellEnd"/>
      <w:r w:rsidRPr="006C08BD">
        <w:rPr>
          <w:sz w:val="24"/>
          <w:szCs w:val="24"/>
        </w:rPr>
        <w:t xml:space="preserve"> </w:t>
      </w:r>
      <w:r w:rsidR="00685C0D" w:rsidRPr="006C08BD">
        <w:rPr>
          <w:sz w:val="24"/>
          <w:szCs w:val="24"/>
        </w:rPr>
        <w:t xml:space="preserve">durante toda la </w:t>
      </w:r>
      <w:r w:rsidR="00D20DBD" w:rsidRPr="006C08BD">
        <w:rPr>
          <w:sz w:val="24"/>
          <w:szCs w:val="24"/>
        </w:rPr>
        <w:t>carrera. Es</w:t>
      </w:r>
      <w:r w:rsidR="00685C0D" w:rsidRPr="006C08BD">
        <w:rPr>
          <w:sz w:val="24"/>
          <w:szCs w:val="24"/>
        </w:rPr>
        <w:t xml:space="preserve"> importante para el tutorado </w:t>
      </w:r>
      <w:r w:rsidR="00D20DBD" w:rsidRPr="006C08BD">
        <w:rPr>
          <w:sz w:val="24"/>
          <w:szCs w:val="24"/>
        </w:rPr>
        <w:t>que</w:t>
      </w:r>
      <w:r w:rsidR="00685C0D" w:rsidRPr="006C08BD">
        <w:rPr>
          <w:sz w:val="24"/>
          <w:szCs w:val="24"/>
        </w:rPr>
        <w:t xml:space="preserve"> su tutor haga mucho énfasis en lo importante que es detenerse un momento para reflexionar en las metas a alcanzar y sobre todo</w:t>
      </w:r>
      <w:r w:rsidR="00D20DBD" w:rsidRPr="006C08BD">
        <w:rPr>
          <w:sz w:val="24"/>
          <w:szCs w:val="24"/>
        </w:rPr>
        <w:t xml:space="preserve"> en las ya logradas para evitar la ansiedad o desesperación que son muchas veces características de los que van empezando la carrera. Hay que recordarles que es la carrera y no la fórmula 1.</w:t>
      </w:r>
    </w:p>
    <w:p w:rsidR="007577CD" w:rsidRPr="006C08BD" w:rsidRDefault="007577CD" w:rsidP="00292F38">
      <w:pPr>
        <w:rPr>
          <w:sz w:val="24"/>
          <w:szCs w:val="24"/>
        </w:rPr>
      </w:pPr>
      <w:r w:rsidRPr="006C08BD">
        <w:rPr>
          <w:sz w:val="24"/>
          <w:szCs w:val="24"/>
        </w:rPr>
        <w:t xml:space="preserve">A continuación tenemos los comentarios de un estudiante que cursa el segundo semestre de la carrera </w:t>
      </w:r>
      <w:r w:rsidRPr="006C08BD">
        <w:rPr>
          <w:b/>
          <w:sz w:val="24"/>
          <w:szCs w:val="24"/>
        </w:rPr>
        <w:t>sin materias reprobadas</w:t>
      </w:r>
      <w:r w:rsidRPr="006C08BD">
        <w:rPr>
          <w:sz w:val="24"/>
          <w:szCs w:val="24"/>
        </w:rPr>
        <w:t xml:space="preserve"> y uno de nuevo ingreso, en ese orden. </w:t>
      </w:r>
    </w:p>
    <w:p w:rsidR="007577CD" w:rsidRPr="006C08BD" w:rsidRDefault="007577CD" w:rsidP="00292F38">
      <w:pPr>
        <w:rPr>
          <w:sz w:val="24"/>
          <w:szCs w:val="24"/>
        </w:rPr>
      </w:pPr>
      <w:proofErr w:type="spellStart"/>
      <w:r w:rsidRPr="006C08BD">
        <w:rPr>
          <w:sz w:val="24"/>
          <w:szCs w:val="24"/>
        </w:rPr>
        <w:t>Reiji</w:t>
      </w:r>
      <w:proofErr w:type="spellEnd"/>
      <w:r w:rsidRPr="006C08BD">
        <w:rPr>
          <w:sz w:val="24"/>
          <w:szCs w:val="24"/>
        </w:rPr>
        <w:t xml:space="preserve"> XXX: </w:t>
      </w:r>
    </w:p>
    <w:p w:rsidR="007577CD" w:rsidRPr="006C08BD" w:rsidRDefault="007577CD" w:rsidP="00292F38">
      <w:pPr>
        <w:rPr>
          <w:sz w:val="24"/>
          <w:szCs w:val="24"/>
        </w:rPr>
      </w:pPr>
      <w:r w:rsidRPr="006C08BD">
        <w:rPr>
          <w:sz w:val="24"/>
          <w:szCs w:val="24"/>
        </w:rPr>
        <w:t xml:space="preserve">-“Creo que todos agarramos </w:t>
      </w:r>
      <w:r w:rsidR="003B1F17" w:rsidRPr="006C08BD">
        <w:rPr>
          <w:sz w:val="24"/>
          <w:szCs w:val="24"/>
        </w:rPr>
        <w:t>más</w:t>
      </w:r>
      <w:r w:rsidRPr="006C08BD">
        <w:rPr>
          <w:sz w:val="24"/>
          <w:szCs w:val="24"/>
        </w:rPr>
        <w:t xml:space="preserve"> confianza cuando </w:t>
      </w:r>
      <w:r w:rsidR="003B1F17" w:rsidRPr="006C08BD">
        <w:rPr>
          <w:sz w:val="24"/>
          <w:szCs w:val="24"/>
        </w:rPr>
        <w:t>sobrevivimos</w:t>
      </w:r>
      <w:r w:rsidRPr="006C08BD">
        <w:rPr>
          <w:sz w:val="24"/>
          <w:szCs w:val="24"/>
        </w:rPr>
        <w:t xml:space="preserve"> al primer semestre…</w:t>
      </w:r>
      <w:r w:rsidR="003B1F17" w:rsidRPr="006C08BD">
        <w:rPr>
          <w:sz w:val="24"/>
          <w:szCs w:val="24"/>
        </w:rPr>
        <w:t xml:space="preserve"> </w:t>
      </w:r>
      <w:r w:rsidR="000E4FE3" w:rsidRPr="006C08BD">
        <w:rPr>
          <w:sz w:val="24"/>
          <w:szCs w:val="24"/>
        </w:rPr>
        <w:t>más</w:t>
      </w:r>
      <w:r w:rsidRPr="006C08BD">
        <w:rPr>
          <w:sz w:val="24"/>
          <w:szCs w:val="24"/>
        </w:rPr>
        <w:t xml:space="preserve"> confianza en cuanto a </w:t>
      </w:r>
      <w:r w:rsidR="000E4FE3" w:rsidRPr="006C08BD">
        <w:rPr>
          <w:sz w:val="24"/>
          <w:szCs w:val="24"/>
        </w:rPr>
        <w:t>cómo</w:t>
      </w:r>
      <w:r w:rsidRPr="006C08BD">
        <w:rPr>
          <w:sz w:val="24"/>
          <w:szCs w:val="24"/>
        </w:rPr>
        <w:t xml:space="preserve"> manejar esto de la “</w:t>
      </w:r>
      <w:r w:rsidR="000E4FE3" w:rsidRPr="006C08BD">
        <w:rPr>
          <w:sz w:val="24"/>
          <w:szCs w:val="24"/>
        </w:rPr>
        <w:t>uní</w:t>
      </w:r>
      <w:r w:rsidRPr="006C08BD">
        <w:rPr>
          <w:sz w:val="24"/>
          <w:szCs w:val="24"/>
        </w:rPr>
        <w:t>”</w:t>
      </w:r>
      <w:r w:rsidR="003B1F17" w:rsidRPr="006C08BD">
        <w:rPr>
          <w:sz w:val="24"/>
          <w:szCs w:val="24"/>
        </w:rPr>
        <w:t xml:space="preserve"> y</w:t>
      </w:r>
      <w:r w:rsidRPr="006C08BD">
        <w:rPr>
          <w:sz w:val="24"/>
          <w:szCs w:val="24"/>
        </w:rPr>
        <w:t xml:space="preserve"> como organizar tus tiempos. La amistades y todo con </w:t>
      </w:r>
      <w:r w:rsidR="003B1F17" w:rsidRPr="006C08BD">
        <w:rPr>
          <w:sz w:val="24"/>
          <w:szCs w:val="24"/>
        </w:rPr>
        <w:t>relación</w:t>
      </w:r>
      <w:r w:rsidRPr="006C08BD">
        <w:rPr>
          <w:sz w:val="24"/>
          <w:szCs w:val="24"/>
        </w:rPr>
        <w:t xml:space="preserve"> a lo social se ven </w:t>
      </w:r>
      <w:r w:rsidR="003B1F17" w:rsidRPr="006C08BD">
        <w:rPr>
          <w:sz w:val="24"/>
          <w:szCs w:val="24"/>
        </w:rPr>
        <w:t>mejoradas</w:t>
      </w:r>
      <w:r w:rsidRPr="006C08BD">
        <w:rPr>
          <w:sz w:val="24"/>
          <w:szCs w:val="24"/>
        </w:rPr>
        <w:t xml:space="preserve"> con el </w:t>
      </w:r>
      <w:r w:rsidR="003B1F17" w:rsidRPr="006C08BD">
        <w:rPr>
          <w:sz w:val="24"/>
          <w:szCs w:val="24"/>
        </w:rPr>
        <w:t>tiempo</w:t>
      </w:r>
      <w:r w:rsidRPr="006C08BD">
        <w:rPr>
          <w:sz w:val="24"/>
          <w:szCs w:val="24"/>
        </w:rPr>
        <w:t xml:space="preserve"> en segundo </w:t>
      </w:r>
      <w:r w:rsidR="003B1F17" w:rsidRPr="006C08BD">
        <w:rPr>
          <w:sz w:val="24"/>
          <w:szCs w:val="24"/>
        </w:rPr>
        <w:t>semestre</w:t>
      </w:r>
      <w:r w:rsidRPr="006C08BD">
        <w:rPr>
          <w:sz w:val="24"/>
          <w:szCs w:val="24"/>
        </w:rPr>
        <w:t xml:space="preserve">, dado que </w:t>
      </w:r>
      <w:r w:rsidR="003B1F17" w:rsidRPr="006C08BD">
        <w:rPr>
          <w:sz w:val="24"/>
          <w:szCs w:val="24"/>
        </w:rPr>
        <w:t>empiezas</w:t>
      </w:r>
      <w:r w:rsidRPr="006C08BD">
        <w:rPr>
          <w:sz w:val="24"/>
          <w:szCs w:val="24"/>
        </w:rPr>
        <w:t xml:space="preserve"> a conocer </w:t>
      </w:r>
      <w:r w:rsidR="003B1F17" w:rsidRPr="006C08BD">
        <w:rPr>
          <w:sz w:val="24"/>
          <w:szCs w:val="24"/>
        </w:rPr>
        <w:t>más</w:t>
      </w:r>
      <w:r w:rsidRPr="006C08BD">
        <w:rPr>
          <w:sz w:val="24"/>
          <w:szCs w:val="24"/>
        </w:rPr>
        <w:t xml:space="preserve"> a tus amigos por el hecho de pasar pruebas difíciles</w:t>
      </w:r>
      <w:r w:rsidR="003B1F17" w:rsidRPr="006C08BD">
        <w:rPr>
          <w:sz w:val="24"/>
          <w:szCs w:val="24"/>
        </w:rPr>
        <w:t xml:space="preserve"> en las asignaturas</w:t>
      </w:r>
      <w:r w:rsidRPr="006C08BD">
        <w:rPr>
          <w:sz w:val="24"/>
          <w:szCs w:val="24"/>
        </w:rPr>
        <w:t xml:space="preserve"> </w:t>
      </w:r>
      <w:r w:rsidR="003B1F17" w:rsidRPr="006C08BD">
        <w:rPr>
          <w:sz w:val="24"/>
          <w:szCs w:val="24"/>
        </w:rPr>
        <w:t>y momentos alegres de convivencia.</w:t>
      </w:r>
      <w:r w:rsidRPr="006C08BD">
        <w:rPr>
          <w:sz w:val="24"/>
          <w:szCs w:val="24"/>
        </w:rPr>
        <w:t xml:space="preserve"> </w:t>
      </w:r>
    </w:p>
    <w:p w:rsidR="007577CD" w:rsidRPr="006C08BD" w:rsidRDefault="007577CD" w:rsidP="00292F38">
      <w:pPr>
        <w:rPr>
          <w:sz w:val="24"/>
          <w:szCs w:val="24"/>
        </w:rPr>
      </w:pPr>
      <w:r w:rsidRPr="006C08BD">
        <w:rPr>
          <w:sz w:val="24"/>
          <w:szCs w:val="24"/>
        </w:rPr>
        <w:t>Eunice XXX:</w:t>
      </w:r>
    </w:p>
    <w:p w:rsidR="007577CD" w:rsidRPr="006C08BD" w:rsidRDefault="007577CD" w:rsidP="00292F38">
      <w:pPr>
        <w:rPr>
          <w:sz w:val="24"/>
          <w:szCs w:val="24"/>
        </w:rPr>
      </w:pPr>
      <w:r w:rsidRPr="006C08BD">
        <w:rPr>
          <w:sz w:val="24"/>
          <w:szCs w:val="24"/>
        </w:rPr>
        <w:t xml:space="preserve">-“Pues la verdad es muy diferente a como me lo imaginaba, en mi pueblo los maestros eran más afables y tenían más paciencia. </w:t>
      </w:r>
      <w:r w:rsidR="003B1F17" w:rsidRPr="006C08BD">
        <w:rPr>
          <w:sz w:val="24"/>
          <w:szCs w:val="24"/>
        </w:rPr>
        <w:t xml:space="preserve">Siento presión por no entender los horarios. </w:t>
      </w:r>
      <w:r w:rsidRPr="006C08BD">
        <w:rPr>
          <w:sz w:val="24"/>
          <w:szCs w:val="24"/>
        </w:rPr>
        <w:t>Aquí me da miedo decirle al profesor que no entendí algo</w:t>
      </w:r>
      <w:r w:rsidR="003B1F17" w:rsidRPr="006C08BD">
        <w:rPr>
          <w:sz w:val="24"/>
          <w:szCs w:val="24"/>
        </w:rPr>
        <w:t xml:space="preserve">, además muchos temas dan por sentado que ya los manejamos y solo algunos en el grupo parecen saber de qué habla el maestro. Mis amigos la verdad son los que están igual que yo en cuanto a calificaciones en los primeros exámenes y ya han corrido de clase a varios por no entender la tarea”. </w:t>
      </w:r>
    </w:p>
    <w:p w:rsidR="003B1F17" w:rsidRPr="006C08BD" w:rsidRDefault="003B1F17" w:rsidP="00292F38">
      <w:pPr>
        <w:rPr>
          <w:sz w:val="24"/>
          <w:szCs w:val="24"/>
        </w:rPr>
      </w:pPr>
    </w:p>
    <w:p w:rsidR="003B1F17" w:rsidRPr="000E0E8F" w:rsidRDefault="003B1F17" w:rsidP="00292F38">
      <w:pPr>
        <w:rPr>
          <w:sz w:val="36"/>
          <w:szCs w:val="36"/>
        </w:rPr>
      </w:pPr>
      <w:r>
        <w:rPr>
          <w:sz w:val="36"/>
          <w:szCs w:val="36"/>
        </w:rPr>
        <w:t>Como ayudar al tutorado:</w:t>
      </w:r>
    </w:p>
    <w:p w:rsidR="00323519" w:rsidRPr="006C08BD" w:rsidRDefault="00323519" w:rsidP="00292F38">
      <w:pPr>
        <w:rPr>
          <w:sz w:val="24"/>
          <w:szCs w:val="24"/>
        </w:rPr>
      </w:pPr>
      <w:r w:rsidRPr="006C08BD">
        <w:rPr>
          <w:sz w:val="24"/>
          <w:szCs w:val="24"/>
        </w:rPr>
        <w:t xml:space="preserve">Este punto tiene como fin el exponer las prácticas con mejores resultados y también </w:t>
      </w:r>
      <w:r w:rsidR="008859E6" w:rsidRPr="006C08BD">
        <w:rPr>
          <w:sz w:val="24"/>
          <w:szCs w:val="24"/>
        </w:rPr>
        <w:t xml:space="preserve">van incluidas las recomendaciones de aquellos de los que las tutorías de pares son el objeto. </w:t>
      </w:r>
    </w:p>
    <w:p w:rsidR="003B1F17" w:rsidRPr="006C08BD" w:rsidRDefault="003B1F17" w:rsidP="00292F38">
      <w:pPr>
        <w:rPr>
          <w:sz w:val="24"/>
          <w:szCs w:val="24"/>
        </w:rPr>
      </w:pPr>
      <w:r w:rsidRPr="006C08BD">
        <w:rPr>
          <w:sz w:val="24"/>
          <w:szCs w:val="24"/>
        </w:rPr>
        <w:t xml:space="preserve">La experiencia generada a lo largo de un año de ser tutor de par ha conducido a </w:t>
      </w:r>
      <w:r w:rsidR="00323519" w:rsidRPr="006C08BD">
        <w:rPr>
          <w:sz w:val="24"/>
          <w:szCs w:val="24"/>
        </w:rPr>
        <w:t>concluir</w:t>
      </w:r>
      <w:r w:rsidRPr="006C08BD">
        <w:rPr>
          <w:sz w:val="24"/>
          <w:szCs w:val="24"/>
        </w:rPr>
        <w:t xml:space="preserve"> que los estudiantes esperan o cuentan con la expectativa de explorar a través del tronco </w:t>
      </w:r>
      <w:r w:rsidR="00323519" w:rsidRPr="006C08BD">
        <w:rPr>
          <w:sz w:val="24"/>
          <w:szCs w:val="24"/>
        </w:rPr>
        <w:t>común</w:t>
      </w:r>
      <w:r w:rsidRPr="006C08BD">
        <w:rPr>
          <w:sz w:val="24"/>
          <w:szCs w:val="24"/>
        </w:rPr>
        <w:t xml:space="preserve"> y las áreas académicas en los primeros semestres. Es decir, que todavía no todos presentan una meta fija en cuanto a que carrera seguir. </w:t>
      </w:r>
    </w:p>
    <w:p w:rsidR="00F56991" w:rsidRPr="006C08BD" w:rsidRDefault="00323519" w:rsidP="00292F38">
      <w:pPr>
        <w:rPr>
          <w:sz w:val="24"/>
          <w:szCs w:val="24"/>
        </w:rPr>
      </w:pPr>
      <w:r w:rsidRPr="006C08BD">
        <w:rPr>
          <w:sz w:val="24"/>
          <w:szCs w:val="24"/>
        </w:rPr>
        <w:lastRenderedPageBreak/>
        <w:t>También</w:t>
      </w:r>
      <w:r w:rsidR="003B1F17" w:rsidRPr="006C08BD">
        <w:rPr>
          <w:sz w:val="24"/>
          <w:szCs w:val="24"/>
        </w:rPr>
        <w:t xml:space="preserve"> muchos demuestran interés por pertenecer a un grupo social</w:t>
      </w:r>
      <w:r w:rsidRPr="006C08BD">
        <w:rPr>
          <w:sz w:val="24"/>
          <w:szCs w:val="24"/>
        </w:rPr>
        <w:t xml:space="preserve">, además de ansiar </w:t>
      </w:r>
      <w:r w:rsidR="003B1F17" w:rsidRPr="006C08BD">
        <w:rPr>
          <w:sz w:val="24"/>
          <w:szCs w:val="24"/>
        </w:rPr>
        <w:t xml:space="preserve">una buena relación con sus profesores y es </w:t>
      </w:r>
      <w:r w:rsidRPr="006C08BD">
        <w:rPr>
          <w:sz w:val="24"/>
          <w:szCs w:val="24"/>
        </w:rPr>
        <w:t>esta</w:t>
      </w:r>
      <w:r w:rsidR="003B1F17" w:rsidRPr="006C08BD">
        <w:rPr>
          <w:sz w:val="24"/>
          <w:szCs w:val="24"/>
        </w:rPr>
        <w:t xml:space="preserve"> combinación de factores los que logran que el alumno </w:t>
      </w:r>
      <w:r w:rsidRPr="006C08BD">
        <w:rPr>
          <w:sz w:val="24"/>
          <w:szCs w:val="24"/>
        </w:rPr>
        <w:t>se a</w:t>
      </w:r>
      <w:r w:rsidR="00785202">
        <w:rPr>
          <w:sz w:val="24"/>
          <w:szCs w:val="24"/>
        </w:rPr>
        <w:t xml:space="preserve">venture a </w:t>
      </w:r>
      <w:r w:rsidRPr="006C08BD">
        <w:rPr>
          <w:sz w:val="24"/>
          <w:szCs w:val="24"/>
        </w:rPr>
        <w:t xml:space="preserve"> alcanzar con empeño  la satisfacción de</w:t>
      </w:r>
      <w:r w:rsidR="003B1F17" w:rsidRPr="006C08BD">
        <w:rPr>
          <w:sz w:val="24"/>
          <w:szCs w:val="24"/>
        </w:rPr>
        <w:t xml:space="preserve"> terminar sus estudios</w:t>
      </w:r>
      <w:r w:rsidRPr="006C08BD">
        <w:rPr>
          <w:sz w:val="24"/>
          <w:szCs w:val="24"/>
        </w:rPr>
        <w:t xml:space="preserve"> de educación superior.</w:t>
      </w:r>
    </w:p>
    <w:p w:rsidR="00F56991" w:rsidRPr="006C08BD" w:rsidRDefault="00F56991" w:rsidP="00292F38">
      <w:pPr>
        <w:rPr>
          <w:sz w:val="24"/>
          <w:szCs w:val="24"/>
        </w:rPr>
      </w:pPr>
    </w:p>
    <w:p w:rsidR="00D20DBD" w:rsidRPr="006C08BD" w:rsidRDefault="008859E6" w:rsidP="008859E6">
      <w:pPr>
        <w:pStyle w:val="Prrafodelista"/>
        <w:numPr>
          <w:ilvl w:val="0"/>
          <w:numId w:val="2"/>
        </w:numPr>
        <w:rPr>
          <w:sz w:val="28"/>
          <w:szCs w:val="28"/>
        </w:rPr>
      </w:pPr>
      <w:r w:rsidRPr="006C08BD">
        <w:rPr>
          <w:b/>
          <w:sz w:val="28"/>
          <w:szCs w:val="28"/>
        </w:rPr>
        <w:t xml:space="preserve">Presentación: </w:t>
      </w:r>
    </w:p>
    <w:p w:rsidR="00A07D2C" w:rsidRPr="006C08BD" w:rsidRDefault="008859E6" w:rsidP="008859E6">
      <w:pPr>
        <w:rPr>
          <w:sz w:val="24"/>
          <w:szCs w:val="24"/>
        </w:rPr>
      </w:pPr>
      <w:r w:rsidRPr="006C08BD">
        <w:rPr>
          <w:sz w:val="24"/>
          <w:szCs w:val="24"/>
        </w:rPr>
        <w:t xml:space="preserve">Ya que los tutorados han sido asignados a sus </w:t>
      </w:r>
      <w:r w:rsidR="00A07D2C" w:rsidRPr="006C08BD">
        <w:rPr>
          <w:sz w:val="24"/>
          <w:szCs w:val="24"/>
        </w:rPr>
        <w:t>tutores</w:t>
      </w:r>
      <w:r w:rsidRPr="006C08BD">
        <w:rPr>
          <w:sz w:val="24"/>
          <w:szCs w:val="24"/>
        </w:rPr>
        <w:t xml:space="preserve"> de par, nos encontramos con el proceso de presentación. </w:t>
      </w:r>
    </w:p>
    <w:p w:rsidR="00F56991" w:rsidRPr="006C08BD" w:rsidRDefault="000E0E8F" w:rsidP="00F56991">
      <w:pPr>
        <w:keepNext/>
        <w:jc w:val="center"/>
        <w:rPr>
          <w:sz w:val="24"/>
          <w:szCs w:val="24"/>
        </w:rPr>
      </w:pPr>
      <w:r w:rsidRPr="006C08BD">
        <w:rPr>
          <w:noProof/>
          <w:sz w:val="24"/>
          <w:szCs w:val="24"/>
          <w:lang w:eastAsia="es-MX"/>
        </w:rPr>
        <w:drawing>
          <wp:inline distT="0" distB="0" distL="0" distR="0" wp14:anchorId="1ED18B79" wp14:editId="67E05F12">
            <wp:extent cx="3058511" cy="1826357"/>
            <wp:effectExtent l="0" t="0" r="8890" b="2540"/>
            <wp:docPr id="3" name="Imagen 3" descr="Resultado de imagen para kennenler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sultado de imagen para kennenlern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3401" cy="1829277"/>
                    </a:xfrm>
                    <a:prstGeom prst="rect">
                      <a:avLst/>
                    </a:prstGeom>
                    <a:noFill/>
                    <a:ln>
                      <a:noFill/>
                    </a:ln>
                  </pic:spPr>
                </pic:pic>
              </a:graphicData>
            </a:graphic>
          </wp:inline>
        </w:drawing>
      </w:r>
    </w:p>
    <w:p w:rsidR="000E0E8F" w:rsidRPr="006C08BD" w:rsidRDefault="00F56991" w:rsidP="00F56991">
      <w:pPr>
        <w:pStyle w:val="Epgrafe"/>
        <w:jc w:val="center"/>
        <w:rPr>
          <w:sz w:val="24"/>
          <w:szCs w:val="24"/>
        </w:rPr>
      </w:pPr>
      <w:r w:rsidRPr="006C08BD">
        <w:rPr>
          <w:sz w:val="24"/>
          <w:szCs w:val="24"/>
        </w:rPr>
        <w:t xml:space="preserve">Ilustración </w:t>
      </w:r>
      <w:r w:rsidRPr="006C08BD">
        <w:rPr>
          <w:sz w:val="24"/>
          <w:szCs w:val="24"/>
        </w:rPr>
        <w:fldChar w:fldCharType="begin"/>
      </w:r>
      <w:r w:rsidRPr="006C08BD">
        <w:rPr>
          <w:sz w:val="24"/>
          <w:szCs w:val="24"/>
        </w:rPr>
        <w:instrText xml:space="preserve"> SEQ Ilustración \* ARABIC </w:instrText>
      </w:r>
      <w:r w:rsidRPr="006C08BD">
        <w:rPr>
          <w:sz w:val="24"/>
          <w:szCs w:val="24"/>
        </w:rPr>
        <w:fldChar w:fldCharType="separate"/>
      </w:r>
      <w:r w:rsidRPr="006C08BD">
        <w:rPr>
          <w:noProof/>
          <w:sz w:val="24"/>
          <w:szCs w:val="24"/>
        </w:rPr>
        <w:t>2</w:t>
      </w:r>
      <w:r w:rsidRPr="006C08BD">
        <w:rPr>
          <w:sz w:val="24"/>
          <w:szCs w:val="24"/>
        </w:rPr>
        <w:fldChar w:fldCharType="end"/>
      </w:r>
    </w:p>
    <w:p w:rsidR="008859E6" w:rsidRPr="006C08BD" w:rsidRDefault="008859E6" w:rsidP="008859E6">
      <w:pPr>
        <w:rPr>
          <w:sz w:val="24"/>
          <w:szCs w:val="24"/>
        </w:rPr>
      </w:pPr>
      <w:r w:rsidRPr="006C08BD">
        <w:rPr>
          <w:sz w:val="24"/>
          <w:szCs w:val="24"/>
        </w:rPr>
        <w:t xml:space="preserve">Por lo general lo </w:t>
      </w:r>
      <w:r w:rsidR="00A07D2C" w:rsidRPr="006C08BD">
        <w:rPr>
          <w:sz w:val="24"/>
          <w:szCs w:val="24"/>
        </w:rPr>
        <w:t>más</w:t>
      </w:r>
      <w:r w:rsidRPr="006C08BD">
        <w:rPr>
          <w:sz w:val="24"/>
          <w:szCs w:val="24"/>
        </w:rPr>
        <w:t xml:space="preserve"> óptimo es quedar de acuerdo por mensaje o correo de verse</w:t>
      </w:r>
      <w:r w:rsidR="00A07D2C" w:rsidRPr="006C08BD">
        <w:rPr>
          <w:sz w:val="24"/>
          <w:szCs w:val="24"/>
        </w:rPr>
        <w:t xml:space="preserve"> en la universida</w:t>
      </w:r>
      <w:r w:rsidR="00B519A7" w:rsidRPr="006C08BD">
        <w:rPr>
          <w:sz w:val="24"/>
          <w:szCs w:val="24"/>
        </w:rPr>
        <w:t xml:space="preserve">d pero en un lugar que no se encuentre muy </w:t>
      </w:r>
      <w:r w:rsidR="00A07D2C" w:rsidRPr="006C08BD">
        <w:rPr>
          <w:sz w:val="24"/>
          <w:szCs w:val="24"/>
        </w:rPr>
        <w:t>concurrido e incluso</w:t>
      </w:r>
      <w:r w:rsidR="00B519A7" w:rsidRPr="006C08BD">
        <w:rPr>
          <w:sz w:val="24"/>
          <w:szCs w:val="24"/>
        </w:rPr>
        <w:t xml:space="preserve"> si es posible,  elegir otra facultad que no sea necesariamente de la carrera.</w:t>
      </w:r>
    </w:p>
    <w:p w:rsidR="00B519A7" w:rsidRPr="006C08BD" w:rsidRDefault="00B519A7" w:rsidP="008859E6">
      <w:pPr>
        <w:rPr>
          <w:sz w:val="24"/>
          <w:szCs w:val="24"/>
        </w:rPr>
      </w:pPr>
      <w:r w:rsidRPr="006C08BD">
        <w:rPr>
          <w:sz w:val="24"/>
          <w:szCs w:val="24"/>
        </w:rPr>
        <w:t>Se hacen las siguientes recomendaciones:</w:t>
      </w:r>
    </w:p>
    <w:p w:rsidR="00B519A7" w:rsidRPr="006C08BD" w:rsidRDefault="00B519A7" w:rsidP="00B519A7">
      <w:pPr>
        <w:pStyle w:val="Prrafodelista"/>
        <w:numPr>
          <w:ilvl w:val="0"/>
          <w:numId w:val="3"/>
        </w:numPr>
        <w:rPr>
          <w:sz w:val="24"/>
          <w:szCs w:val="24"/>
        </w:rPr>
      </w:pPr>
      <w:r w:rsidRPr="006C08BD">
        <w:rPr>
          <w:sz w:val="24"/>
          <w:szCs w:val="24"/>
        </w:rPr>
        <w:t xml:space="preserve">Comenzar hablando en primer lugar </w:t>
      </w:r>
      <w:r w:rsidR="00AF0B8D" w:rsidRPr="006C08BD">
        <w:rPr>
          <w:sz w:val="24"/>
          <w:szCs w:val="24"/>
        </w:rPr>
        <w:t>del tutorado:</w:t>
      </w:r>
      <w:r w:rsidRPr="006C08BD">
        <w:rPr>
          <w:sz w:val="24"/>
          <w:szCs w:val="24"/>
        </w:rPr>
        <w:t xml:space="preserve"> su edad, en que numero de intento logró ingresa</w:t>
      </w:r>
      <w:r w:rsidR="00785202">
        <w:rPr>
          <w:sz w:val="24"/>
          <w:szCs w:val="24"/>
        </w:rPr>
        <w:t>r</w:t>
      </w:r>
      <w:r w:rsidRPr="006C08BD">
        <w:rPr>
          <w:sz w:val="24"/>
          <w:szCs w:val="24"/>
        </w:rPr>
        <w:t xml:space="preserve"> a la universidad, que idea tiene de la carrera</w:t>
      </w:r>
      <w:r w:rsidR="00AF0B8D" w:rsidRPr="006C08BD">
        <w:rPr>
          <w:sz w:val="24"/>
          <w:szCs w:val="24"/>
        </w:rPr>
        <w:t xml:space="preserve"> y que espera de ella</w:t>
      </w:r>
      <w:r w:rsidRPr="006C08BD">
        <w:rPr>
          <w:sz w:val="24"/>
          <w:szCs w:val="24"/>
        </w:rPr>
        <w:t xml:space="preserve">, por donde </w:t>
      </w:r>
      <w:r w:rsidR="00AF0B8D" w:rsidRPr="006C08BD">
        <w:rPr>
          <w:sz w:val="24"/>
          <w:szCs w:val="24"/>
        </w:rPr>
        <w:t>vive,</w:t>
      </w:r>
      <w:r w:rsidRPr="006C08BD">
        <w:rPr>
          <w:sz w:val="24"/>
          <w:szCs w:val="24"/>
        </w:rPr>
        <w:t xml:space="preserve"> etc. Lo </w:t>
      </w:r>
      <w:r w:rsidR="00AF0B8D" w:rsidRPr="006C08BD">
        <w:rPr>
          <w:sz w:val="24"/>
          <w:szCs w:val="24"/>
        </w:rPr>
        <w:t>anterior</w:t>
      </w:r>
      <w:r w:rsidRPr="006C08BD">
        <w:rPr>
          <w:sz w:val="24"/>
          <w:szCs w:val="24"/>
        </w:rPr>
        <w:t xml:space="preserve"> tiene por objeto generar confianza entre el tutor y el tutorado para una mejor relación ya </w:t>
      </w:r>
      <w:r w:rsidR="00AF0B8D" w:rsidRPr="006C08BD">
        <w:rPr>
          <w:sz w:val="24"/>
          <w:szCs w:val="24"/>
        </w:rPr>
        <w:t>que</w:t>
      </w:r>
      <w:r w:rsidRPr="006C08BD">
        <w:rPr>
          <w:sz w:val="24"/>
          <w:szCs w:val="24"/>
        </w:rPr>
        <w:t xml:space="preserve"> muchas veces los tutorados optan por dejar de ver al que presta el servicio ya que no encuentra cosas en </w:t>
      </w:r>
      <w:r w:rsidR="00AF0B8D" w:rsidRPr="006C08BD">
        <w:rPr>
          <w:sz w:val="24"/>
          <w:szCs w:val="24"/>
        </w:rPr>
        <w:t>común</w:t>
      </w:r>
      <w:r w:rsidRPr="006C08BD">
        <w:rPr>
          <w:sz w:val="24"/>
          <w:szCs w:val="24"/>
        </w:rPr>
        <w:t xml:space="preserve"> o su personalidad no le parece muy afín a la propia.</w:t>
      </w:r>
    </w:p>
    <w:p w:rsidR="00AF0B8D" w:rsidRDefault="00AF0B8D" w:rsidP="00AF0B8D">
      <w:pPr>
        <w:pStyle w:val="Prrafodelista"/>
        <w:rPr>
          <w:sz w:val="24"/>
          <w:szCs w:val="24"/>
        </w:rPr>
      </w:pPr>
      <w:r w:rsidRPr="006C08BD">
        <w:rPr>
          <w:sz w:val="24"/>
          <w:szCs w:val="24"/>
        </w:rPr>
        <w:t>Cabe agrega</w:t>
      </w:r>
      <w:r w:rsidR="00785202">
        <w:rPr>
          <w:sz w:val="24"/>
          <w:szCs w:val="24"/>
        </w:rPr>
        <w:t>r que a lo largo del semestre es</w:t>
      </w:r>
      <w:r w:rsidRPr="006C08BD">
        <w:rPr>
          <w:sz w:val="24"/>
          <w:szCs w:val="24"/>
        </w:rPr>
        <w:t xml:space="preserve"> mucho más provechoso el rato con un amigo como tutor</w:t>
      </w:r>
      <w:r w:rsidR="00261056" w:rsidRPr="006C08BD">
        <w:rPr>
          <w:sz w:val="24"/>
          <w:szCs w:val="24"/>
        </w:rPr>
        <w:t>,</w:t>
      </w:r>
      <w:r w:rsidRPr="006C08BD">
        <w:rPr>
          <w:sz w:val="24"/>
          <w:szCs w:val="24"/>
        </w:rPr>
        <w:t xml:space="preserve"> en contraste con una persona que se limita a simple</w:t>
      </w:r>
      <w:r w:rsidR="00261056" w:rsidRPr="006C08BD">
        <w:rPr>
          <w:sz w:val="24"/>
          <w:szCs w:val="24"/>
        </w:rPr>
        <w:t xml:space="preserve"> e indiferentemente a</w:t>
      </w:r>
      <w:r w:rsidRPr="006C08BD">
        <w:rPr>
          <w:sz w:val="24"/>
          <w:szCs w:val="24"/>
        </w:rPr>
        <w:t xml:space="preserve"> prestar un </w:t>
      </w:r>
      <w:r w:rsidR="00261056" w:rsidRPr="006C08BD">
        <w:rPr>
          <w:sz w:val="24"/>
          <w:szCs w:val="24"/>
        </w:rPr>
        <w:t>servicio. El</w:t>
      </w:r>
      <w:r w:rsidRPr="006C08BD">
        <w:rPr>
          <w:sz w:val="24"/>
          <w:szCs w:val="24"/>
        </w:rPr>
        <w:t xml:space="preserve"> método para lograr esta amistad es siempre compartir ideas o experiencias relativas  o no a lo académico y así hacer más natural esta nueva relación.   </w:t>
      </w:r>
    </w:p>
    <w:p w:rsidR="006C08BD" w:rsidRPr="006C08BD" w:rsidRDefault="006C08BD" w:rsidP="00AF0B8D">
      <w:pPr>
        <w:pStyle w:val="Prrafodelista"/>
        <w:rPr>
          <w:sz w:val="24"/>
          <w:szCs w:val="24"/>
        </w:rPr>
      </w:pPr>
    </w:p>
    <w:p w:rsidR="00AF0B8D" w:rsidRPr="006C08BD" w:rsidRDefault="00AF0B8D" w:rsidP="00AF0B8D">
      <w:pPr>
        <w:pStyle w:val="Prrafodelista"/>
        <w:rPr>
          <w:sz w:val="24"/>
          <w:szCs w:val="24"/>
        </w:rPr>
      </w:pPr>
    </w:p>
    <w:p w:rsidR="00B519A7" w:rsidRPr="006C08BD" w:rsidRDefault="00AF0B8D" w:rsidP="00B519A7">
      <w:pPr>
        <w:pStyle w:val="Prrafodelista"/>
        <w:numPr>
          <w:ilvl w:val="0"/>
          <w:numId w:val="3"/>
        </w:numPr>
        <w:rPr>
          <w:sz w:val="24"/>
          <w:szCs w:val="24"/>
        </w:rPr>
      </w:pPr>
      <w:r w:rsidRPr="006C08BD">
        <w:rPr>
          <w:sz w:val="24"/>
          <w:szCs w:val="24"/>
        </w:rPr>
        <w:lastRenderedPageBreak/>
        <w:t>Felicitarlos de haber logrado su lugar en la universidad y hacerle mención del pequeño porcentaje de afortunados aspirantes al que ahora pertenece. Esto para así hacer consciente al tutorado de que incluso aunque el semestre apenas comienza ya posee un gran logro dentro de ella y este se le reconoce.</w:t>
      </w:r>
    </w:p>
    <w:p w:rsidR="00261056" w:rsidRPr="006C08BD" w:rsidRDefault="00261056" w:rsidP="00261056">
      <w:pPr>
        <w:pStyle w:val="Prrafodelista"/>
        <w:rPr>
          <w:sz w:val="24"/>
          <w:szCs w:val="24"/>
        </w:rPr>
      </w:pPr>
    </w:p>
    <w:p w:rsidR="00AF0B8D" w:rsidRPr="006C08BD" w:rsidRDefault="00AF0B8D" w:rsidP="00B519A7">
      <w:pPr>
        <w:pStyle w:val="Prrafodelista"/>
        <w:numPr>
          <w:ilvl w:val="0"/>
          <w:numId w:val="3"/>
        </w:numPr>
        <w:rPr>
          <w:sz w:val="24"/>
          <w:szCs w:val="24"/>
        </w:rPr>
      </w:pPr>
      <w:r w:rsidRPr="006C08BD">
        <w:rPr>
          <w:sz w:val="24"/>
          <w:szCs w:val="24"/>
        </w:rPr>
        <w:t>Por último y no menos importante es necesario inquirir cuales son las áreas o materias en donde el tutorado siente que se presentaran los retos más grandes y en los cuales precisará del apoyo de su tutor.</w:t>
      </w:r>
    </w:p>
    <w:p w:rsidR="00261056" w:rsidRPr="006C08BD" w:rsidRDefault="00261056" w:rsidP="00261056">
      <w:pPr>
        <w:rPr>
          <w:sz w:val="24"/>
          <w:szCs w:val="24"/>
        </w:rPr>
      </w:pPr>
    </w:p>
    <w:p w:rsidR="00F56991" w:rsidRPr="006C08BD" w:rsidRDefault="00F56991" w:rsidP="00261056">
      <w:pPr>
        <w:rPr>
          <w:sz w:val="24"/>
          <w:szCs w:val="24"/>
        </w:rPr>
      </w:pPr>
    </w:p>
    <w:p w:rsidR="008859E6" w:rsidRPr="006C08BD" w:rsidRDefault="00261056" w:rsidP="008859E6">
      <w:pPr>
        <w:pStyle w:val="Prrafodelista"/>
        <w:numPr>
          <w:ilvl w:val="0"/>
          <w:numId w:val="2"/>
        </w:numPr>
        <w:rPr>
          <w:sz w:val="28"/>
          <w:szCs w:val="28"/>
        </w:rPr>
      </w:pPr>
      <w:r w:rsidRPr="006C08BD">
        <w:rPr>
          <w:b/>
          <w:sz w:val="28"/>
          <w:szCs w:val="28"/>
        </w:rPr>
        <w:t>Análisis específico.</w:t>
      </w:r>
    </w:p>
    <w:p w:rsidR="00261056" w:rsidRPr="006C08BD" w:rsidRDefault="00261056" w:rsidP="00261056">
      <w:pPr>
        <w:ind w:left="360"/>
        <w:rPr>
          <w:sz w:val="24"/>
          <w:szCs w:val="24"/>
        </w:rPr>
      </w:pPr>
      <w:r w:rsidRPr="006C08BD">
        <w:rPr>
          <w:sz w:val="24"/>
          <w:szCs w:val="24"/>
        </w:rPr>
        <w:t>Para este paso necesitamos desempolvar los libros de las materias en las que nos mencionó que necesitaría asesoría y es necesario realizar un pequeño examen con ejercicios y preguntas simples para darnos una idea de más menos en donde nos encontramos para así saber a dónde dirigirnos.</w:t>
      </w:r>
    </w:p>
    <w:p w:rsidR="00261056" w:rsidRDefault="00261056" w:rsidP="00261056">
      <w:pPr>
        <w:ind w:left="360"/>
        <w:rPr>
          <w:sz w:val="24"/>
          <w:szCs w:val="24"/>
        </w:rPr>
      </w:pPr>
      <w:r w:rsidRPr="006C08BD">
        <w:rPr>
          <w:sz w:val="24"/>
          <w:szCs w:val="24"/>
        </w:rPr>
        <w:t>Es importante también tener muy en cuenta que los alumnos de nuevo ingreso presentan muchas inquietudes con respecto al funcionamiento del sistema de materias, becas, profesores, idiomas, etc. Así que no hay que dejar de lado el resolver y contestar estas preguntas incluso indicando en donde son los lugares para hacer tr</w:t>
      </w:r>
      <w:r w:rsidR="00696F87">
        <w:rPr>
          <w:sz w:val="24"/>
          <w:szCs w:val="24"/>
        </w:rPr>
        <w:t>ámites en particular. Ejemplo: Servicios Escolares, Dirección, Dirección de becas, D</w:t>
      </w:r>
      <w:r w:rsidRPr="006C08BD">
        <w:rPr>
          <w:sz w:val="24"/>
          <w:szCs w:val="24"/>
        </w:rPr>
        <w:t xml:space="preserve">eportes que se ofrecen, etc. </w:t>
      </w:r>
    </w:p>
    <w:p w:rsidR="006C08BD" w:rsidRDefault="006C08BD" w:rsidP="006C08BD">
      <w:pPr>
        <w:rPr>
          <w:sz w:val="24"/>
          <w:szCs w:val="24"/>
        </w:rPr>
      </w:pPr>
    </w:p>
    <w:p w:rsidR="006C08BD" w:rsidRDefault="006C08BD" w:rsidP="00261056">
      <w:pPr>
        <w:ind w:left="360"/>
        <w:rPr>
          <w:sz w:val="24"/>
          <w:szCs w:val="24"/>
        </w:rPr>
      </w:pPr>
    </w:p>
    <w:p w:rsidR="006C08BD" w:rsidRPr="006C08BD" w:rsidRDefault="006C08BD" w:rsidP="006C08BD">
      <w:pPr>
        <w:rPr>
          <w:sz w:val="24"/>
          <w:szCs w:val="24"/>
        </w:rPr>
      </w:pPr>
    </w:p>
    <w:p w:rsidR="008859E6" w:rsidRPr="006C08BD" w:rsidRDefault="00261056" w:rsidP="008859E6">
      <w:pPr>
        <w:pStyle w:val="Prrafodelista"/>
        <w:numPr>
          <w:ilvl w:val="0"/>
          <w:numId w:val="2"/>
        </w:numPr>
        <w:rPr>
          <w:sz w:val="28"/>
          <w:szCs w:val="28"/>
        </w:rPr>
      </w:pPr>
      <w:r w:rsidRPr="006C08BD">
        <w:rPr>
          <w:b/>
          <w:sz w:val="28"/>
          <w:szCs w:val="28"/>
        </w:rPr>
        <w:t>Asesorías.</w:t>
      </w:r>
    </w:p>
    <w:p w:rsidR="00261056" w:rsidRPr="006C08BD" w:rsidRDefault="00261056" w:rsidP="00261056">
      <w:pPr>
        <w:ind w:left="360"/>
        <w:rPr>
          <w:sz w:val="24"/>
          <w:szCs w:val="24"/>
        </w:rPr>
      </w:pPr>
      <w:r w:rsidRPr="006C08BD">
        <w:rPr>
          <w:sz w:val="24"/>
          <w:szCs w:val="24"/>
        </w:rPr>
        <w:t xml:space="preserve">Ya que se </w:t>
      </w:r>
      <w:r w:rsidR="000E4FE3" w:rsidRPr="006C08BD">
        <w:rPr>
          <w:sz w:val="24"/>
          <w:szCs w:val="24"/>
        </w:rPr>
        <w:t>adquirió</w:t>
      </w:r>
      <w:r w:rsidRPr="006C08BD">
        <w:rPr>
          <w:sz w:val="24"/>
          <w:szCs w:val="24"/>
        </w:rPr>
        <w:t xml:space="preserve"> toda la </w:t>
      </w:r>
      <w:r w:rsidR="000E4FE3" w:rsidRPr="006C08BD">
        <w:rPr>
          <w:sz w:val="24"/>
          <w:szCs w:val="24"/>
        </w:rPr>
        <w:t>información</w:t>
      </w:r>
      <w:r w:rsidRPr="006C08BD">
        <w:rPr>
          <w:sz w:val="24"/>
          <w:szCs w:val="24"/>
        </w:rPr>
        <w:t xml:space="preserve"> neces</w:t>
      </w:r>
      <w:r w:rsidR="00696F87">
        <w:rPr>
          <w:sz w:val="24"/>
          <w:szCs w:val="24"/>
        </w:rPr>
        <w:t>aria para comenzar a estructurar</w:t>
      </w:r>
      <w:r w:rsidRPr="006C08BD">
        <w:rPr>
          <w:sz w:val="24"/>
          <w:szCs w:val="24"/>
        </w:rPr>
        <w:t xml:space="preserve"> el plan de trabajo a lo largo del semestre, no tenemos más que comenzar por plantear las metas </w:t>
      </w:r>
      <w:r w:rsidR="000E4FE3" w:rsidRPr="006C08BD">
        <w:rPr>
          <w:sz w:val="24"/>
          <w:szCs w:val="24"/>
        </w:rPr>
        <w:t>cuantitativas</w:t>
      </w:r>
      <w:r w:rsidRPr="006C08BD">
        <w:rPr>
          <w:sz w:val="24"/>
          <w:szCs w:val="24"/>
        </w:rPr>
        <w:t xml:space="preserve"> y las cualitativas.</w:t>
      </w:r>
    </w:p>
    <w:p w:rsidR="000E0E8F" w:rsidRPr="006C08BD" w:rsidRDefault="000E0E8F" w:rsidP="000E0E8F">
      <w:pPr>
        <w:keepNext/>
        <w:ind w:left="360"/>
        <w:jc w:val="center"/>
        <w:rPr>
          <w:sz w:val="24"/>
          <w:szCs w:val="24"/>
        </w:rPr>
      </w:pPr>
      <w:r w:rsidRPr="006C08BD">
        <w:rPr>
          <w:noProof/>
          <w:sz w:val="24"/>
          <w:szCs w:val="24"/>
          <w:lang w:eastAsia="es-MX"/>
        </w:rPr>
        <w:lastRenderedPageBreak/>
        <w:drawing>
          <wp:inline distT="0" distB="0" distL="0" distR="0" wp14:anchorId="25AC25A2" wp14:editId="582C8780">
            <wp:extent cx="3514725" cy="2390775"/>
            <wp:effectExtent l="0" t="0" r="9525" b="9525"/>
            <wp:docPr id="1" name="Imagen 1" descr="C:\Users\Lucy\AppData\Local\Microsoft\Windows\INetCache\Content.Word\WhatsApp Image 2020-01-21 at 19.39.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ucy\AppData\Local\Microsoft\Windows\INetCache\Content.Word\WhatsApp Image 2020-01-21 at 19.39.26.jpeg"/>
                    <pic:cNvPicPr>
                      <a:picLocks noChangeAspect="1" noChangeArrowheads="1"/>
                    </pic:cNvPicPr>
                  </pic:nvPicPr>
                  <pic:blipFill>
                    <a:blip r:embed="rId11">
                      <a:extLst>
                        <a:ext uri="{28A0092B-C50C-407E-A947-70E740481C1C}">
                          <a14:useLocalDpi xmlns:a14="http://schemas.microsoft.com/office/drawing/2010/main" val="0"/>
                        </a:ext>
                      </a:extLst>
                    </a:blip>
                    <a:srcRect l="10356" t="9276" r="8488" b="17195"/>
                    <a:stretch>
                      <a:fillRect/>
                    </a:stretch>
                  </pic:blipFill>
                  <pic:spPr bwMode="auto">
                    <a:xfrm>
                      <a:off x="0" y="0"/>
                      <a:ext cx="3514725" cy="2390775"/>
                    </a:xfrm>
                    <a:prstGeom prst="rect">
                      <a:avLst/>
                    </a:prstGeom>
                    <a:noFill/>
                    <a:ln>
                      <a:noFill/>
                    </a:ln>
                  </pic:spPr>
                </pic:pic>
              </a:graphicData>
            </a:graphic>
          </wp:inline>
        </w:drawing>
      </w:r>
    </w:p>
    <w:p w:rsidR="000E0E8F" w:rsidRPr="006C08BD" w:rsidRDefault="000E0E8F" w:rsidP="000E0E8F">
      <w:pPr>
        <w:pStyle w:val="Epgrafe"/>
        <w:jc w:val="center"/>
        <w:rPr>
          <w:sz w:val="24"/>
          <w:szCs w:val="24"/>
        </w:rPr>
      </w:pPr>
      <w:r w:rsidRPr="006C08BD">
        <w:rPr>
          <w:sz w:val="24"/>
          <w:szCs w:val="24"/>
        </w:rPr>
        <w:t xml:space="preserve">Ilustración </w:t>
      </w:r>
      <w:r w:rsidRPr="006C08BD">
        <w:rPr>
          <w:sz w:val="24"/>
          <w:szCs w:val="24"/>
        </w:rPr>
        <w:fldChar w:fldCharType="begin"/>
      </w:r>
      <w:r w:rsidRPr="006C08BD">
        <w:rPr>
          <w:sz w:val="24"/>
          <w:szCs w:val="24"/>
        </w:rPr>
        <w:instrText xml:space="preserve"> SEQ Ilustración \* ARABIC </w:instrText>
      </w:r>
      <w:r w:rsidRPr="006C08BD">
        <w:rPr>
          <w:sz w:val="24"/>
          <w:szCs w:val="24"/>
        </w:rPr>
        <w:fldChar w:fldCharType="separate"/>
      </w:r>
      <w:r w:rsidR="00F56991" w:rsidRPr="006C08BD">
        <w:rPr>
          <w:noProof/>
          <w:sz w:val="24"/>
          <w:szCs w:val="24"/>
        </w:rPr>
        <w:t>3</w:t>
      </w:r>
      <w:r w:rsidRPr="006C08BD">
        <w:rPr>
          <w:sz w:val="24"/>
          <w:szCs w:val="24"/>
        </w:rPr>
        <w:fldChar w:fldCharType="end"/>
      </w:r>
    </w:p>
    <w:p w:rsidR="00261056" w:rsidRPr="006C08BD" w:rsidRDefault="00261056" w:rsidP="00261056">
      <w:pPr>
        <w:ind w:left="360"/>
        <w:rPr>
          <w:sz w:val="24"/>
          <w:szCs w:val="24"/>
        </w:rPr>
      </w:pPr>
      <w:r w:rsidRPr="006C08BD">
        <w:rPr>
          <w:sz w:val="24"/>
          <w:szCs w:val="24"/>
        </w:rPr>
        <w:t xml:space="preserve">Ejemplos de metas cuantitativas </w:t>
      </w:r>
      <w:r w:rsidR="000E4FE3" w:rsidRPr="006C08BD">
        <w:rPr>
          <w:sz w:val="24"/>
          <w:szCs w:val="24"/>
        </w:rPr>
        <w:t>naturalmente</w:t>
      </w:r>
      <w:r w:rsidRPr="006C08BD">
        <w:rPr>
          <w:sz w:val="24"/>
          <w:szCs w:val="24"/>
        </w:rPr>
        <w:t xml:space="preserve"> son las calificaciones o puntajes que se proyectan para cada parcial o cada prueba que se presente en el semestre en las materias a tratar. No se </w:t>
      </w:r>
      <w:r w:rsidR="009A569E">
        <w:rPr>
          <w:sz w:val="24"/>
          <w:szCs w:val="24"/>
        </w:rPr>
        <w:t>puede enfatizar demasiado cuanta</w:t>
      </w:r>
      <w:r w:rsidRPr="006C08BD">
        <w:rPr>
          <w:sz w:val="24"/>
          <w:szCs w:val="24"/>
        </w:rPr>
        <w:t xml:space="preserve"> importancia estriba en esta parte. Es necesario ser intuitivo y consciente para proponer metas que no se vean muy alejadas de la capacidad actual del alumno. De gran importancia es hacerle creer en él mismo y darle </w:t>
      </w:r>
      <w:r w:rsidR="000E4FE3" w:rsidRPr="006C08BD">
        <w:rPr>
          <w:sz w:val="24"/>
          <w:szCs w:val="24"/>
        </w:rPr>
        <w:t>ánimos</w:t>
      </w:r>
      <w:r w:rsidRPr="006C08BD">
        <w:rPr>
          <w:sz w:val="24"/>
          <w:szCs w:val="24"/>
        </w:rPr>
        <w:t xml:space="preserve"> para creer en las metas que se plantean. </w:t>
      </w:r>
    </w:p>
    <w:p w:rsidR="00261056" w:rsidRPr="006C08BD" w:rsidRDefault="00261056" w:rsidP="00261056">
      <w:pPr>
        <w:ind w:left="360"/>
        <w:rPr>
          <w:sz w:val="24"/>
          <w:szCs w:val="24"/>
        </w:rPr>
      </w:pPr>
      <w:r w:rsidRPr="006C08BD">
        <w:rPr>
          <w:sz w:val="24"/>
          <w:szCs w:val="24"/>
        </w:rPr>
        <w:t>Un ejemplo de una meta</w:t>
      </w:r>
      <w:r w:rsidR="000E4FE3" w:rsidRPr="006C08BD">
        <w:rPr>
          <w:sz w:val="24"/>
          <w:szCs w:val="24"/>
        </w:rPr>
        <w:t xml:space="preserve"> para una materia podría ser el siguiente: </w:t>
      </w:r>
    </w:p>
    <w:p w:rsidR="000E4FE3" w:rsidRPr="006C08BD" w:rsidRDefault="000E4FE3" w:rsidP="00261056">
      <w:pPr>
        <w:ind w:left="360"/>
        <w:rPr>
          <w:b/>
          <w:sz w:val="24"/>
          <w:szCs w:val="24"/>
        </w:rPr>
      </w:pPr>
      <w:r w:rsidRPr="006C08BD">
        <w:rPr>
          <w:sz w:val="24"/>
          <w:szCs w:val="24"/>
        </w:rPr>
        <w:t xml:space="preserve">Cálculo Diferencial: primer parcial </w:t>
      </w:r>
      <w:r w:rsidRPr="006C08BD">
        <w:rPr>
          <w:b/>
          <w:sz w:val="24"/>
          <w:szCs w:val="24"/>
        </w:rPr>
        <w:t>7</w:t>
      </w:r>
    </w:p>
    <w:p w:rsidR="000E4FE3" w:rsidRPr="006C08BD" w:rsidRDefault="000E4FE3" w:rsidP="00261056">
      <w:pPr>
        <w:ind w:left="360"/>
        <w:rPr>
          <w:b/>
          <w:sz w:val="24"/>
          <w:szCs w:val="24"/>
        </w:rPr>
      </w:pPr>
      <w:r w:rsidRPr="006C08BD">
        <w:rPr>
          <w:b/>
          <w:sz w:val="24"/>
          <w:szCs w:val="24"/>
        </w:rPr>
        <w:tab/>
      </w:r>
      <w:r w:rsidRPr="006C08BD">
        <w:rPr>
          <w:b/>
          <w:sz w:val="24"/>
          <w:szCs w:val="24"/>
        </w:rPr>
        <w:tab/>
      </w:r>
      <w:r w:rsidRPr="006C08BD">
        <w:rPr>
          <w:b/>
          <w:sz w:val="24"/>
          <w:szCs w:val="24"/>
        </w:rPr>
        <w:tab/>
      </w:r>
      <w:r w:rsidRPr="006C08BD">
        <w:rPr>
          <w:sz w:val="24"/>
          <w:szCs w:val="24"/>
        </w:rPr>
        <w:t xml:space="preserve">Segundo parcial </w:t>
      </w:r>
      <w:r w:rsidRPr="006C08BD">
        <w:rPr>
          <w:b/>
          <w:sz w:val="24"/>
          <w:szCs w:val="24"/>
        </w:rPr>
        <w:t>8</w:t>
      </w:r>
    </w:p>
    <w:p w:rsidR="000E4FE3" w:rsidRPr="006C08BD" w:rsidRDefault="000E4FE3" w:rsidP="00261056">
      <w:pPr>
        <w:ind w:left="360"/>
        <w:rPr>
          <w:b/>
          <w:sz w:val="24"/>
          <w:szCs w:val="24"/>
        </w:rPr>
      </w:pPr>
      <w:r w:rsidRPr="006C08BD">
        <w:rPr>
          <w:b/>
          <w:sz w:val="24"/>
          <w:szCs w:val="24"/>
        </w:rPr>
        <w:tab/>
      </w:r>
      <w:r w:rsidRPr="006C08BD">
        <w:rPr>
          <w:b/>
          <w:sz w:val="24"/>
          <w:szCs w:val="24"/>
        </w:rPr>
        <w:tab/>
      </w:r>
      <w:r w:rsidRPr="006C08BD">
        <w:rPr>
          <w:b/>
          <w:sz w:val="24"/>
          <w:szCs w:val="24"/>
        </w:rPr>
        <w:tab/>
      </w:r>
      <w:r w:rsidRPr="006C08BD">
        <w:rPr>
          <w:sz w:val="24"/>
          <w:szCs w:val="24"/>
        </w:rPr>
        <w:t xml:space="preserve">Tercer parcial </w:t>
      </w:r>
      <w:r w:rsidRPr="006C08BD">
        <w:rPr>
          <w:b/>
          <w:sz w:val="24"/>
          <w:szCs w:val="24"/>
        </w:rPr>
        <w:t>10</w:t>
      </w:r>
    </w:p>
    <w:p w:rsidR="000E4FE3" w:rsidRPr="006C08BD" w:rsidRDefault="000E4FE3" w:rsidP="00261056">
      <w:pPr>
        <w:ind w:left="360"/>
        <w:rPr>
          <w:sz w:val="24"/>
          <w:szCs w:val="24"/>
        </w:rPr>
      </w:pPr>
      <w:r w:rsidRPr="006C08BD">
        <w:rPr>
          <w:sz w:val="24"/>
          <w:szCs w:val="24"/>
        </w:rPr>
        <w:t xml:space="preserve">La intención de este plan de calificaciones es que el alumno en el primer parcial no se sienta presionado a sacar una calificación muy alta. Planteamos el 7 como blanco para dar holgura a que se puedan cometer errores en los primero exámenes para ir tomando confianza en uno mismo conforme se tomas más exámenes. </w:t>
      </w:r>
    </w:p>
    <w:p w:rsidR="000E4FE3" w:rsidRDefault="000E4FE3" w:rsidP="00261056">
      <w:pPr>
        <w:ind w:left="360"/>
        <w:rPr>
          <w:i/>
          <w:sz w:val="24"/>
          <w:szCs w:val="24"/>
        </w:rPr>
      </w:pPr>
      <w:r w:rsidRPr="006C08BD">
        <w:rPr>
          <w:i/>
          <w:sz w:val="24"/>
          <w:szCs w:val="24"/>
        </w:rPr>
        <w:t xml:space="preserve">*Si se obtuvieran las 3 calificaciones el alumno en la mayoría de materias estaría exento de examen final. </w:t>
      </w:r>
    </w:p>
    <w:p w:rsidR="006C08BD" w:rsidRDefault="006C08BD" w:rsidP="006C08BD">
      <w:pPr>
        <w:rPr>
          <w:i/>
          <w:sz w:val="24"/>
          <w:szCs w:val="24"/>
        </w:rPr>
      </w:pPr>
    </w:p>
    <w:p w:rsidR="006C08BD" w:rsidRDefault="006C08BD" w:rsidP="006C08BD">
      <w:pPr>
        <w:rPr>
          <w:i/>
          <w:sz w:val="24"/>
          <w:szCs w:val="24"/>
        </w:rPr>
      </w:pPr>
    </w:p>
    <w:p w:rsidR="006C08BD" w:rsidRDefault="006C08BD" w:rsidP="006C08BD">
      <w:pPr>
        <w:rPr>
          <w:i/>
          <w:sz w:val="24"/>
          <w:szCs w:val="24"/>
        </w:rPr>
      </w:pPr>
    </w:p>
    <w:p w:rsidR="006C08BD" w:rsidRDefault="006C08BD" w:rsidP="006C08BD">
      <w:pPr>
        <w:rPr>
          <w:i/>
          <w:sz w:val="24"/>
          <w:szCs w:val="24"/>
        </w:rPr>
      </w:pPr>
    </w:p>
    <w:p w:rsidR="006C08BD" w:rsidRPr="006C08BD" w:rsidRDefault="006C08BD" w:rsidP="006C08BD">
      <w:pPr>
        <w:rPr>
          <w:sz w:val="24"/>
          <w:szCs w:val="24"/>
        </w:rPr>
      </w:pPr>
    </w:p>
    <w:p w:rsidR="008859E6" w:rsidRPr="006C08BD" w:rsidRDefault="000E4FE3" w:rsidP="008859E6">
      <w:pPr>
        <w:pStyle w:val="Prrafodelista"/>
        <w:numPr>
          <w:ilvl w:val="0"/>
          <w:numId w:val="2"/>
        </w:numPr>
        <w:rPr>
          <w:sz w:val="28"/>
          <w:szCs w:val="28"/>
        </w:rPr>
      </w:pPr>
      <w:r w:rsidRPr="006C08BD">
        <w:rPr>
          <w:b/>
          <w:sz w:val="28"/>
          <w:szCs w:val="28"/>
        </w:rPr>
        <w:lastRenderedPageBreak/>
        <w:t>Resultados</w:t>
      </w:r>
      <w:r w:rsidR="006C08BD" w:rsidRPr="006C08BD">
        <w:rPr>
          <w:b/>
          <w:sz w:val="28"/>
          <w:szCs w:val="28"/>
        </w:rPr>
        <w:t>.</w:t>
      </w:r>
    </w:p>
    <w:p w:rsidR="000E4FE3" w:rsidRPr="006C08BD" w:rsidRDefault="000E4FE3" w:rsidP="000E4FE3">
      <w:pPr>
        <w:ind w:left="360"/>
        <w:rPr>
          <w:sz w:val="24"/>
          <w:szCs w:val="24"/>
        </w:rPr>
      </w:pPr>
      <w:r w:rsidRPr="006C08BD">
        <w:rPr>
          <w:sz w:val="24"/>
          <w:szCs w:val="24"/>
        </w:rPr>
        <w:t>Idealmente, si se entendieron bien las dudas del tutorado y se le extendió toda la información necesaria así como los consejos para estudiar, no se tendrá problema para ir avanzando  hacia las metas propuestas.</w:t>
      </w:r>
    </w:p>
    <w:p w:rsidR="000E4FE3" w:rsidRPr="006C08BD" w:rsidRDefault="000E4FE3" w:rsidP="000E4FE3">
      <w:pPr>
        <w:ind w:left="360"/>
        <w:rPr>
          <w:sz w:val="24"/>
          <w:szCs w:val="24"/>
        </w:rPr>
      </w:pPr>
      <w:r w:rsidRPr="006C08BD">
        <w:rPr>
          <w:sz w:val="24"/>
          <w:szCs w:val="24"/>
        </w:rPr>
        <w:t xml:space="preserve">No siempre ocurre el caso ideal. Dicho esto es precisamente para estas situaciones que el tutor es necesario. El apoyo moral y emocional al alumnado es de gran importancia ya que muchas veces el alumno de recién ingreso se siente con muy altas expectativas de los resultados que espera obtener y, </w:t>
      </w:r>
      <w:r w:rsidR="00280BFF" w:rsidRPr="006C08BD">
        <w:rPr>
          <w:sz w:val="24"/>
          <w:szCs w:val="24"/>
        </w:rPr>
        <w:t>en consecuencia</w:t>
      </w:r>
      <w:r w:rsidRPr="006C08BD">
        <w:rPr>
          <w:sz w:val="24"/>
          <w:szCs w:val="24"/>
        </w:rPr>
        <w:t xml:space="preserve">, si estos no se ven alcanzados muchas veces se </w:t>
      </w:r>
      <w:r w:rsidR="00280BFF" w:rsidRPr="006C08BD">
        <w:rPr>
          <w:sz w:val="24"/>
          <w:szCs w:val="24"/>
        </w:rPr>
        <w:t>genera</w:t>
      </w:r>
      <w:r w:rsidRPr="006C08BD">
        <w:rPr>
          <w:sz w:val="24"/>
          <w:szCs w:val="24"/>
        </w:rPr>
        <w:t xml:space="preserve"> en ellos la idea de que “tal vez no es lo suyo”</w:t>
      </w:r>
      <w:r w:rsidR="00280BFF" w:rsidRPr="006C08BD">
        <w:rPr>
          <w:sz w:val="24"/>
          <w:szCs w:val="24"/>
        </w:rPr>
        <w:t xml:space="preserve">. Justo en este momento es que la experiencia del tutor tiene que fungir como apoyo del tutorado para asistirlo en las pruebas que aún no se presentar y asegurarse de que se estará listo y preparado para la próxima. Roma no se construyó en un día. </w:t>
      </w:r>
    </w:p>
    <w:p w:rsidR="00F56991" w:rsidRDefault="00F56991" w:rsidP="000E4FE3">
      <w:pPr>
        <w:ind w:left="360"/>
      </w:pPr>
    </w:p>
    <w:p w:rsidR="00F56991" w:rsidRDefault="00F56991" w:rsidP="00F56991">
      <w:pPr>
        <w:keepNext/>
        <w:ind w:left="360"/>
        <w:jc w:val="center"/>
      </w:pPr>
      <w:r>
        <w:rPr>
          <w:noProof/>
          <w:lang w:eastAsia="es-MX"/>
        </w:rPr>
        <w:drawing>
          <wp:inline distT="0" distB="0" distL="0" distR="0" wp14:anchorId="6BA0BDA7" wp14:editId="1098B02C">
            <wp:extent cx="3972207" cy="2191407"/>
            <wp:effectExtent l="0" t="0" r="9525" b="0"/>
            <wp:docPr id="5" name="Imagen 5" descr="Resultado de imagen para egresan u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sultado de imagen para egresan ua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6128" cy="2204604"/>
                    </a:xfrm>
                    <a:prstGeom prst="rect">
                      <a:avLst/>
                    </a:prstGeom>
                    <a:noFill/>
                    <a:ln>
                      <a:noFill/>
                    </a:ln>
                  </pic:spPr>
                </pic:pic>
              </a:graphicData>
            </a:graphic>
          </wp:inline>
        </w:drawing>
      </w:r>
    </w:p>
    <w:p w:rsidR="00F56991" w:rsidRDefault="00F56991" w:rsidP="00F56991">
      <w:pPr>
        <w:pStyle w:val="Epgrafe"/>
        <w:jc w:val="center"/>
      </w:pPr>
      <w:r>
        <w:t xml:space="preserve">Ilustración </w:t>
      </w:r>
      <w:r w:rsidR="00214E3A">
        <w:fldChar w:fldCharType="begin"/>
      </w:r>
      <w:r w:rsidR="00214E3A">
        <w:instrText xml:space="preserve"> SEQ Ilustración \* ARABIC </w:instrText>
      </w:r>
      <w:r w:rsidR="00214E3A">
        <w:fldChar w:fldCharType="separate"/>
      </w:r>
      <w:r>
        <w:rPr>
          <w:noProof/>
        </w:rPr>
        <w:t>4</w:t>
      </w:r>
      <w:r w:rsidR="00214E3A">
        <w:rPr>
          <w:noProof/>
        </w:rPr>
        <w:fldChar w:fldCharType="end"/>
      </w:r>
    </w:p>
    <w:p w:rsidR="00F56991" w:rsidRDefault="00F56991" w:rsidP="000E4FE3">
      <w:pPr>
        <w:ind w:left="360"/>
        <w:rPr>
          <w:sz w:val="36"/>
          <w:szCs w:val="36"/>
        </w:rPr>
      </w:pPr>
    </w:p>
    <w:p w:rsidR="00F56991" w:rsidRDefault="00F56991" w:rsidP="000E4FE3">
      <w:pPr>
        <w:ind w:left="360"/>
        <w:rPr>
          <w:sz w:val="36"/>
          <w:szCs w:val="36"/>
        </w:rPr>
      </w:pPr>
    </w:p>
    <w:p w:rsidR="00F56991" w:rsidRDefault="00F56991" w:rsidP="000E4FE3">
      <w:pPr>
        <w:ind w:left="360"/>
        <w:rPr>
          <w:sz w:val="36"/>
          <w:szCs w:val="36"/>
        </w:rPr>
      </w:pPr>
    </w:p>
    <w:p w:rsidR="00F56991" w:rsidRDefault="00F56991" w:rsidP="000E4FE3">
      <w:pPr>
        <w:ind w:left="360"/>
        <w:rPr>
          <w:sz w:val="36"/>
          <w:szCs w:val="36"/>
        </w:rPr>
      </w:pPr>
    </w:p>
    <w:p w:rsidR="006C08BD" w:rsidRDefault="006C08BD" w:rsidP="000E4FE3">
      <w:pPr>
        <w:ind w:left="360"/>
        <w:rPr>
          <w:sz w:val="36"/>
          <w:szCs w:val="36"/>
        </w:rPr>
      </w:pPr>
    </w:p>
    <w:p w:rsidR="006C08BD" w:rsidRDefault="006C08BD" w:rsidP="000E4FE3">
      <w:pPr>
        <w:ind w:left="360"/>
        <w:rPr>
          <w:sz w:val="36"/>
          <w:szCs w:val="36"/>
        </w:rPr>
      </w:pPr>
    </w:p>
    <w:p w:rsidR="00280BFF" w:rsidRDefault="00280BFF" w:rsidP="000E4FE3">
      <w:pPr>
        <w:ind w:left="360"/>
        <w:rPr>
          <w:sz w:val="36"/>
          <w:szCs w:val="36"/>
        </w:rPr>
      </w:pPr>
      <w:r>
        <w:rPr>
          <w:sz w:val="36"/>
          <w:szCs w:val="36"/>
        </w:rPr>
        <w:lastRenderedPageBreak/>
        <w:t>Conclusión</w:t>
      </w:r>
    </w:p>
    <w:p w:rsidR="00654E68" w:rsidRPr="006C08BD" w:rsidRDefault="00280BFF" w:rsidP="000E4FE3">
      <w:pPr>
        <w:ind w:left="360"/>
        <w:rPr>
          <w:sz w:val="24"/>
          <w:szCs w:val="24"/>
        </w:rPr>
      </w:pPr>
      <w:r w:rsidRPr="006C08BD">
        <w:rPr>
          <w:sz w:val="24"/>
          <w:szCs w:val="24"/>
        </w:rPr>
        <w:t>L</w:t>
      </w:r>
      <w:r w:rsidR="00654E68" w:rsidRPr="006C08BD">
        <w:rPr>
          <w:sz w:val="24"/>
          <w:szCs w:val="24"/>
        </w:rPr>
        <w:t>a</w:t>
      </w:r>
      <w:r w:rsidRPr="006C08BD">
        <w:rPr>
          <w:sz w:val="24"/>
          <w:szCs w:val="24"/>
        </w:rPr>
        <w:t xml:space="preserve"> tutoría de pares </w:t>
      </w:r>
      <w:r w:rsidR="00316A28" w:rsidRPr="006C08BD">
        <w:rPr>
          <w:sz w:val="24"/>
          <w:szCs w:val="24"/>
        </w:rPr>
        <w:t xml:space="preserve">no solamente </w:t>
      </w:r>
      <w:r w:rsidRPr="006C08BD">
        <w:rPr>
          <w:sz w:val="24"/>
          <w:szCs w:val="24"/>
        </w:rPr>
        <w:t>presenta la oportunidad de</w:t>
      </w:r>
      <w:r w:rsidR="00316A28" w:rsidRPr="006C08BD">
        <w:rPr>
          <w:sz w:val="24"/>
          <w:szCs w:val="24"/>
        </w:rPr>
        <w:t xml:space="preserve"> liberar un servicio social. Lo que se pretende enfatizar en este traba</w:t>
      </w:r>
      <w:r w:rsidR="00654E68" w:rsidRPr="006C08BD">
        <w:rPr>
          <w:sz w:val="24"/>
          <w:szCs w:val="24"/>
        </w:rPr>
        <w:t>jo es el gran alcance que tiene</w:t>
      </w:r>
      <w:r w:rsidR="00316A28" w:rsidRPr="006C08BD">
        <w:rPr>
          <w:sz w:val="24"/>
          <w:szCs w:val="24"/>
        </w:rPr>
        <w:t xml:space="preserve"> el ayudar a una </w:t>
      </w:r>
      <w:r w:rsidR="00317B9D" w:rsidRPr="006C08BD">
        <w:rPr>
          <w:sz w:val="24"/>
          <w:szCs w:val="24"/>
        </w:rPr>
        <w:t>persona</w:t>
      </w:r>
      <w:r w:rsidR="00316A28" w:rsidRPr="006C08BD">
        <w:rPr>
          <w:sz w:val="24"/>
          <w:szCs w:val="24"/>
        </w:rPr>
        <w:t xml:space="preserve"> a lograr una licenciatura y </w:t>
      </w:r>
      <w:r w:rsidR="00654E68" w:rsidRPr="006C08BD">
        <w:rPr>
          <w:sz w:val="24"/>
          <w:szCs w:val="24"/>
        </w:rPr>
        <w:t>así</w:t>
      </w:r>
      <w:r w:rsidR="00316A28" w:rsidRPr="006C08BD">
        <w:rPr>
          <w:sz w:val="24"/>
          <w:szCs w:val="24"/>
        </w:rPr>
        <w:t xml:space="preserve"> un mejor futuro para </w:t>
      </w:r>
      <w:r w:rsidR="00654E68" w:rsidRPr="006C08BD">
        <w:rPr>
          <w:sz w:val="24"/>
          <w:szCs w:val="24"/>
        </w:rPr>
        <w:t>él</w:t>
      </w:r>
      <w:r w:rsidR="00316A28" w:rsidRPr="006C08BD">
        <w:rPr>
          <w:sz w:val="24"/>
          <w:szCs w:val="24"/>
        </w:rPr>
        <w:t xml:space="preserve"> y para el medio donde se desenvuelve. </w:t>
      </w:r>
    </w:p>
    <w:p w:rsidR="00280BFF" w:rsidRPr="006C08BD" w:rsidRDefault="00654E68" w:rsidP="000E4FE3">
      <w:pPr>
        <w:ind w:left="360"/>
        <w:rPr>
          <w:sz w:val="24"/>
          <w:szCs w:val="24"/>
        </w:rPr>
      </w:pPr>
      <w:r w:rsidRPr="006C08BD">
        <w:rPr>
          <w:sz w:val="24"/>
          <w:szCs w:val="24"/>
        </w:rPr>
        <w:t>Cuantas</w:t>
      </w:r>
      <w:r w:rsidR="00316A28" w:rsidRPr="006C08BD">
        <w:rPr>
          <w:sz w:val="24"/>
          <w:szCs w:val="24"/>
        </w:rPr>
        <w:t xml:space="preserve"> veces vemos </w:t>
      </w:r>
      <w:r w:rsidRPr="006C08BD">
        <w:rPr>
          <w:sz w:val="24"/>
          <w:szCs w:val="24"/>
        </w:rPr>
        <w:t>alumnos</w:t>
      </w:r>
      <w:r w:rsidR="00316A28" w:rsidRPr="006C08BD">
        <w:rPr>
          <w:sz w:val="24"/>
          <w:szCs w:val="24"/>
        </w:rPr>
        <w:t xml:space="preserve"> prome</w:t>
      </w:r>
      <w:r w:rsidR="009A569E">
        <w:rPr>
          <w:sz w:val="24"/>
          <w:szCs w:val="24"/>
        </w:rPr>
        <w:t>tedores en Preparatoria que  en la U</w:t>
      </w:r>
      <w:r w:rsidR="00316A28" w:rsidRPr="006C08BD">
        <w:rPr>
          <w:sz w:val="24"/>
          <w:szCs w:val="24"/>
        </w:rPr>
        <w:t xml:space="preserve">niversidad claudican por cuestiones que ni siquiera ellos entienden en </w:t>
      </w:r>
      <w:r w:rsidR="00317B9D" w:rsidRPr="006C08BD">
        <w:rPr>
          <w:sz w:val="24"/>
          <w:szCs w:val="24"/>
        </w:rPr>
        <w:t>algunos casos</w:t>
      </w:r>
      <w:r w:rsidR="00316A28" w:rsidRPr="006C08BD">
        <w:rPr>
          <w:sz w:val="24"/>
          <w:szCs w:val="24"/>
        </w:rPr>
        <w:t>. En estos tiempos de un mundo globalizado se necesitan aptitude</w:t>
      </w:r>
      <w:r w:rsidRPr="006C08BD">
        <w:rPr>
          <w:sz w:val="24"/>
          <w:szCs w:val="24"/>
        </w:rPr>
        <w:t>s y actitudes que se adquieren con la educación universitaria</w:t>
      </w:r>
      <w:r w:rsidR="00316A28" w:rsidRPr="006C08BD">
        <w:rPr>
          <w:sz w:val="24"/>
          <w:szCs w:val="24"/>
        </w:rPr>
        <w:t xml:space="preserve">. En esta edad la persona se convierte en el </w:t>
      </w:r>
      <w:r w:rsidRPr="006C08BD">
        <w:rPr>
          <w:sz w:val="24"/>
          <w:szCs w:val="24"/>
        </w:rPr>
        <w:t>profesionista</w:t>
      </w:r>
      <w:r w:rsidR="00316A28" w:rsidRPr="006C08BD">
        <w:rPr>
          <w:sz w:val="24"/>
          <w:szCs w:val="24"/>
        </w:rPr>
        <w:t xml:space="preserve"> que va a ser toda la vida y que mejor que ocupar este lapso de 4 o 5 años para generar a egresados que no solo cuenten con los conocimientos teóricos </w:t>
      </w:r>
      <w:r w:rsidRPr="006C08BD">
        <w:rPr>
          <w:sz w:val="24"/>
          <w:szCs w:val="24"/>
        </w:rPr>
        <w:t xml:space="preserve">y </w:t>
      </w:r>
      <w:r w:rsidR="00F3166A" w:rsidRPr="006C08BD">
        <w:rPr>
          <w:sz w:val="24"/>
          <w:szCs w:val="24"/>
        </w:rPr>
        <w:t>prácticos</w:t>
      </w:r>
      <w:r w:rsidR="00316A28" w:rsidRPr="006C08BD">
        <w:rPr>
          <w:sz w:val="24"/>
          <w:szCs w:val="24"/>
        </w:rPr>
        <w:t xml:space="preserve"> que ofrece la Universidad Autónoma de </w:t>
      </w:r>
      <w:r w:rsidR="00F3166A" w:rsidRPr="006C08BD">
        <w:rPr>
          <w:sz w:val="24"/>
          <w:szCs w:val="24"/>
        </w:rPr>
        <w:t>Querétaro</w:t>
      </w:r>
      <w:r w:rsidR="00316A28" w:rsidRPr="006C08BD">
        <w:rPr>
          <w:sz w:val="24"/>
          <w:szCs w:val="24"/>
        </w:rPr>
        <w:t xml:space="preserve">, </w:t>
      </w:r>
      <w:r w:rsidR="00F3166A" w:rsidRPr="006C08BD">
        <w:rPr>
          <w:sz w:val="24"/>
          <w:szCs w:val="24"/>
        </w:rPr>
        <w:t>sino</w:t>
      </w:r>
      <w:r w:rsidR="00316A28" w:rsidRPr="006C08BD">
        <w:rPr>
          <w:sz w:val="24"/>
          <w:szCs w:val="24"/>
        </w:rPr>
        <w:t xml:space="preserve"> que también se </w:t>
      </w:r>
      <w:r w:rsidR="00F3166A" w:rsidRPr="006C08BD">
        <w:rPr>
          <w:sz w:val="24"/>
          <w:szCs w:val="24"/>
        </w:rPr>
        <w:t>alcance</w:t>
      </w:r>
      <w:r w:rsidR="00316A28" w:rsidRPr="006C08BD">
        <w:rPr>
          <w:sz w:val="24"/>
          <w:szCs w:val="24"/>
        </w:rPr>
        <w:t xml:space="preserve"> </w:t>
      </w:r>
      <w:r w:rsidR="00F3166A" w:rsidRPr="006C08BD">
        <w:rPr>
          <w:sz w:val="24"/>
          <w:szCs w:val="24"/>
        </w:rPr>
        <w:t>por</w:t>
      </w:r>
      <w:r w:rsidR="00316A28" w:rsidRPr="006C08BD">
        <w:rPr>
          <w:sz w:val="24"/>
          <w:szCs w:val="24"/>
        </w:rPr>
        <w:t xml:space="preserve"> parte de egresado un </w:t>
      </w:r>
      <w:r w:rsidR="009A569E">
        <w:rPr>
          <w:sz w:val="24"/>
          <w:szCs w:val="24"/>
        </w:rPr>
        <w:t>al</w:t>
      </w:r>
      <w:bookmarkStart w:id="0" w:name="_GoBack"/>
      <w:bookmarkEnd w:id="0"/>
      <w:r w:rsidR="00F3166A" w:rsidRPr="006C08BD">
        <w:rPr>
          <w:sz w:val="24"/>
          <w:szCs w:val="24"/>
        </w:rPr>
        <w:t>to</w:t>
      </w:r>
      <w:r w:rsidR="00316A28" w:rsidRPr="006C08BD">
        <w:rPr>
          <w:sz w:val="24"/>
          <w:szCs w:val="24"/>
        </w:rPr>
        <w:t xml:space="preserve"> nivel de consciencia y calidad humana para </w:t>
      </w:r>
      <w:r w:rsidR="00F3166A" w:rsidRPr="006C08BD">
        <w:rPr>
          <w:sz w:val="24"/>
          <w:szCs w:val="24"/>
        </w:rPr>
        <w:t>así</w:t>
      </w:r>
      <w:r w:rsidR="00316A28" w:rsidRPr="006C08BD">
        <w:rPr>
          <w:sz w:val="24"/>
          <w:szCs w:val="24"/>
        </w:rPr>
        <w:t xml:space="preserve">  aprovechar el poder que los profesionistas </w:t>
      </w:r>
      <w:r w:rsidR="00F3166A" w:rsidRPr="006C08BD">
        <w:rPr>
          <w:sz w:val="24"/>
          <w:szCs w:val="24"/>
        </w:rPr>
        <w:t>tienen para</w:t>
      </w:r>
      <w:r w:rsidR="00316A28" w:rsidRPr="006C08BD">
        <w:rPr>
          <w:sz w:val="24"/>
          <w:szCs w:val="24"/>
        </w:rPr>
        <w:t xml:space="preserve"> cambiar a la sociedad en donde se </w:t>
      </w:r>
      <w:r w:rsidR="00F3166A" w:rsidRPr="006C08BD">
        <w:rPr>
          <w:sz w:val="24"/>
          <w:szCs w:val="24"/>
        </w:rPr>
        <w:t>desarrollan</w:t>
      </w:r>
      <w:r w:rsidR="00316A28" w:rsidRPr="006C08BD">
        <w:rPr>
          <w:sz w:val="24"/>
          <w:szCs w:val="24"/>
        </w:rPr>
        <w:t xml:space="preserve"> y hacerla </w:t>
      </w:r>
      <w:r w:rsidR="00F3166A" w:rsidRPr="006C08BD">
        <w:rPr>
          <w:sz w:val="24"/>
          <w:szCs w:val="24"/>
        </w:rPr>
        <w:t>alcanzar</w:t>
      </w:r>
      <w:r w:rsidR="00316A28" w:rsidRPr="006C08BD">
        <w:rPr>
          <w:sz w:val="24"/>
          <w:szCs w:val="24"/>
        </w:rPr>
        <w:t xml:space="preserve"> </w:t>
      </w:r>
      <w:r w:rsidR="00F3166A" w:rsidRPr="006C08BD">
        <w:rPr>
          <w:sz w:val="24"/>
          <w:szCs w:val="24"/>
        </w:rPr>
        <w:t>niveles más altos de calidad de vida y vida en comunidad.</w:t>
      </w:r>
    </w:p>
    <w:p w:rsidR="00F3166A" w:rsidRPr="006C08BD" w:rsidRDefault="00F3166A" w:rsidP="000E4FE3">
      <w:pPr>
        <w:ind w:left="360"/>
        <w:rPr>
          <w:sz w:val="24"/>
          <w:szCs w:val="24"/>
        </w:rPr>
      </w:pPr>
      <w:r w:rsidRPr="006C08BD">
        <w:rPr>
          <w:sz w:val="24"/>
          <w:szCs w:val="24"/>
        </w:rPr>
        <w:t xml:space="preserve">Es lícito tener a esta plataforma que ofrece la Universidad Autónoma de Querétaro como una apuesta por el futuro de una persona que a su vez genera ayuda para </w:t>
      </w:r>
      <w:r w:rsidR="00415A10" w:rsidRPr="006C08BD">
        <w:rPr>
          <w:sz w:val="24"/>
          <w:szCs w:val="24"/>
        </w:rPr>
        <w:t>aún</w:t>
      </w:r>
      <w:r w:rsidRPr="006C08BD">
        <w:rPr>
          <w:sz w:val="24"/>
          <w:szCs w:val="24"/>
        </w:rPr>
        <w:t xml:space="preserve"> más personas. No cabe duda de las acciones que se hacen de corazón no tienen </w:t>
      </w:r>
      <w:r w:rsidR="00415A10" w:rsidRPr="006C08BD">
        <w:rPr>
          <w:sz w:val="24"/>
          <w:szCs w:val="24"/>
        </w:rPr>
        <w:t>límites</w:t>
      </w:r>
      <w:r w:rsidRPr="006C08BD">
        <w:rPr>
          <w:sz w:val="24"/>
          <w:szCs w:val="24"/>
        </w:rPr>
        <w:t xml:space="preserve"> en cuanto a </w:t>
      </w:r>
      <w:r w:rsidR="00415A10" w:rsidRPr="006C08BD">
        <w:rPr>
          <w:sz w:val="24"/>
          <w:szCs w:val="24"/>
        </w:rPr>
        <w:t>alcance</w:t>
      </w:r>
      <w:r w:rsidRPr="006C08BD">
        <w:rPr>
          <w:sz w:val="24"/>
          <w:szCs w:val="24"/>
        </w:rPr>
        <w:t xml:space="preserve"> se refiere y lo que hoy haces </w:t>
      </w:r>
      <w:r w:rsidR="00415A10" w:rsidRPr="006C08BD">
        <w:rPr>
          <w:sz w:val="24"/>
          <w:szCs w:val="24"/>
        </w:rPr>
        <w:t>tú</w:t>
      </w:r>
      <w:r w:rsidRPr="006C08BD">
        <w:rPr>
          <w:sz w:val="24"/>
          <w:szCs w:val="24"/>
        </w:rPr>
        <w:t xml:space="preserve"> por alguien, mañana lo hará por ti otra persona. </w:t>
      </w:r>
    </w:p>
    <w:p w:rsidR="00F3166A" w:rsidRPr="006C08BD" w:rsidRDefault="00F3166A" w:rsidP="000E4FE3">
      <w:pPr>
        <w:ind w:left="360"/>
        <w:rPr>
          <w:sz w:val="24"/>
          <w:szCs w:val="24"/>
        </w:rPr>
      </w:pPr>
      <w:r w:rsidRPr="006C08BD">
        <w:rPr>
          <w:sz w:val="24"/>
          <w:szCs w:val="24"/>
        </w:rPr>
        <w:t>Este trabajo está lejos de estar concluido y la intención es exhortar a los tutores de par para añadir experiencias y ejemplos que sirvan de apoyo para los que presten el serv</w:t>
      </w:r>
      <w:r w:rsidR="00D40BC2" w:rsidRPr="006C08BD">
        <w:rPr>
          <w:sz w:val="24"/>
          <w:szCs w:val="24"/>
        </w:rPr>
        <w:t xml:space="preserve">icio en semestres subsecuentes.  </w:t>
      </w:r>
    </w:p>
    <w:p w:rsidR="005D7D99" w:rsidRPr="006C08BD" w:rsidRDefault="005D7D99" w:rsidP="00292F38">
      <w:pPr>
        <w:rPr>
          <w:sz w:val="24"/>
          <w:szCs w:val="24"/>
        </w:rPr>
      </w:pPr>
    </w:p>
    <w:p w:rsidR="00BA1232" w:rsidRPr="006C08BD" w:rsidRDefault="00BA1232">
      <w:pPr>
        <w:rPr>
          <w:sz w:val="24"/>
          <w:szCs w:val="24"/>
        </w:rPr>
      </w:pPr>
    </w:p>
    <w:p w:rsidR="00BA1232" w:rsidRPr="006C08BD" w:rsidRDefault="00BA1232">
      <w:pPr>
        <w:rPr>
          <w:sz w:val="24"/>
          <w:szCs w:val="24"/>
        </w:rPr>
      </w:pPr>
    </w:p>
    <w:sectPr w:rsidR="00BA1232" w:rsidRPr="006C08BD" w:rsidSect="00410BE7">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E3A" w:rsidRDefault="00214E3A" w:rsidP="00F56991">
      <w:pPr>
        <w:spacing w:after="0" w:line="240" w:lineRule="auto"/>
      </w:pPr>
      <w:r>
        <w:separator/>
      </w:r>
    </w:p>
  </w:endnote>
  <w:endnote w:type="continuationSeparator" w:id="0">
    <w:p w:rsidR="00214E3A" w:rsidRDefault="00214E3A" w:rsidP="00F5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E3A" w:rsidRDefault="00214E3A" w:rsidP="00F56991">
      <w:pPr>
        <w:spacing w:after="0" w:line="240" w:lineRule="auto"/>
      </w:pPr>
      <w:r>
        <w:separator/>
      </w:r>
    </w:p>
  </w:footnote>
  <w:footnote w:type="continuationSeparator" w:id="0">
    <w:p w:rsidR="00214E3A" w:rsidRDefault="00214E3A" w:rsidP="00F569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4CB4"/>
    <w:multiLevelType w:val="hybridMultilevel"/>
    <w:tmpl w:val="AA143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C080715"/>
    <w:multiLevelType w:val="hybridMultilevel"/>
    <w:tmpl w:val="DC2AF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FA10BBC"/>
    <w:multiLevelType w:val="hybridMultilevel"/>
    <w:tmpl w:val="9BE88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7B3"/>
    <w:rsid w:val="00072BDD"/>
    <w:rsid w:val="000E0E8F"/>
    <w:rsid w:val="000E4FE3"/>
    <w:rsid w:val="00196771"/>
    <w:rsid w:val="001F3138"/>
    <w:rsid w:val="00214E3A"/>
    <w:rsid w:val="00261056"/>
    <w:rsid w:val="00280BFF"/>
    <w:rsid w:val="00292F38"/>
    <w:rsid w:val="00316A28"/>
    <w:rsid w:val="00317B9D"/>
    <w:rsid w:val="00323519"/>
    <w:rsid w:val="003B1F17"/>
    <w:rsid w:val="00410BE7"/>
    <w:rsid w:val="00415A10"/>
    <w:rsid w:val="00425D08"/>
    <w:rsid w:val="004357B3"/>
    <w:rsid w:val="0044526B"/>
    <w:rsid w:val="004456AE"/>
    <w:rsid w:val="00504F9F"/>
    <w:rsid w:val="005D7D99"/>
    <w:rsid w:val="00654E68"/>
    <w:rsid w:val="00670B66"/>
    <w:rsid w:val="00685C0D"/>
    <w:rsid w:val="00696F87"/>
    <w:rsid w:val="006C08BD"/>
    <w:rsid w:val="007577CD"/>
    <w:rsid w:val="00765612"/>
    <w:rsid w:val="00785202"/>
    <w:rsid w:val="008859E6"/>
    <w:rsid w:val="008B60F5"/>
    <w:rsid w:val="00957929"/>
    <w:rsid w:val="009A569E"/>
    <w:rsid w:val="00A07D2C"/>
    <w:rsid w:val="00AF0B8D"/>
    <w:rsid w:val="00B519A7"/>
    <w:rsid w:val="00B76112"/>
    <w:rsid w:val="00BA1232"/>
    <w:rsid w:val="00D20DBD"/>
    <w:rsid w:val="00D40BC2"/>
    <w:rsid w:val="00F3166A"/>
    <w:rsid w:val="00F569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5D08"/>
    <w:pPr>
      <w:ind w:left="720"/>
      <w:contextualSpacing/>
    </w:pPr>
  </w:style>
  <w:style w:type="paragraph" w:styleId="Epgrafe">
    <w:name w:val="caption"/>
    <w:basedOn w:val="Normal"/>
    <w:next w:val="Normal"/>
    <w:uiPriority w:val="35"/>
    <w:unhideWhenUsed/>
    <w:qFormat/>
    <w:rsid w:val="000E0E8F"/>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F569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991"/>
  </w:style>
  <w:style w:type="paragraph" w:styleId="Piedepgina">
    <w:name w:val="footer"/>
    <w:basedOn w:val="Normal"/>
    <w:link w:val="PiedepginaCar"/>
    <w:uiPriority w:val="99"/>
    <w:unhideWhenUsed/>
    <w:rsid w:val="00F569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991"/>
  </w:style>
  <w:style w:type="paragraph" w:styleId="Textodeglobo">
    <w:name w:val="Balloon Text"/>
    <w:basedOn w:val="Normal"/>
    <w:link w:val="TextodegloboCar"/>
    <w:uiPriority w:val="99"/>
    <w:semiHidden/>
    <w:unhideWhenUsed/>
    <w:rsid w:val="00410B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BE7"/>
    <w:rPr>
      <w:rFonts w:ascii="Tahoma" w:hAnsi="Tahoma" w:cs="Tahoma"/>
      <w:sz w:val="16"/>
      <w:szCs w:val="16"/>
    </w:rPr>
  </w:style>
  <w:style w:type="paragraph" w:styleId="Sinespaciado">
    <w:name w:val="No Spacing"/>
    <w:link w:val="SinespaciadoCar"/>
    <w:uiPriority w:val="1"/>
    <w:qFormat/>
    <w:rsid w:val="00410BE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10BE7"/>
    <w:rPr>
      <w:rFonts w:eastAsiaTheme="minorEastAsia"/>
      <w:lang w:eastAsia="es-MX"/>
    </w:rPr>
  </w:style>
  <w:style w:type="table" w:styleId="Tablaconcuadrcula">
    <w:name w:val="Table Grid"/>
    <w:basedOn w:val="Tablanormal"/>
    <w:uiPriority w:val="39"/>
    <w:rsid w:val="0041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5D08"/>
    <w:pPr>
      <w:ind w:left="720"/>
      <w:contextualSpacing/>
    </w:pPr>
  </w:style>
  <w:style w:type="paragraph" w:styleId="Epgrafe">
    <w:name w:val="caption"/>
    <w:basedOn w:val="Normal"/>
    <w:next w:val="Normal"/>
    <w:uiPriority w:val="35"/>
    <w:unhideWhenUsed/>
    <w:qFormat/>
    <w:rsid w:val="000E0E8F"/>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F569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991"/>
  </w:style>
  <w:style w:type="paragraph" w:styleId="Piedepgina">
    <w:name w:val="footer"/>
    <w:basedOn w:val="Normal"/>
    <w:link w:val="PiedepginaCar"/>
    <w:uiPriority w:val="99"/>
    <w:unhideWhenUsed/>
    <w:rsid w:val="00F569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991"/>
  </w:style>
  <w:style w:type="paragraph" w:styleId="Textodeglobo">
    <w:name w:val="Balloon Text"/>
    <w:basedOn w:val="Normal"/>
    <w:link w:val="TextodegloboCar"/>
    <w:uiPriority w:val="99"/>
    <w:semiHidden/>
    <w:unhideWhenUsed/>
    <w:rsid w:val="00410B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BE7"/>
    <w:rPr>
      <w:rFonts w:ascii="Tahoma" w:hAnsi="Tahoma" w:cs="Tahoma"/>
      <w:sz w:val="16"/>
      <w:szCs w:val="16"/>
    </w:rPr>
  </w:style>
  <w:style w:type="paragraph" w:styleId="Sinespaciado">
    <w:name w:val="No Spacing"/>
    <w:link w:val="SinespaciadoCar"/>
    <w:uiPriority w:val="1"/>
    <w:qFormat/>
    <w:rsid w:val="00410BE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10BE7"/>
    <w:rPr>
      <w:rFonts w:eastAsiaTheme="minorEastAsia"/>
      <w:lang w:eastAsia="es-MX"/>
    </w:rPr>
  </w:style>
  <w:style w:type="table" w:styleId="Tablaconcuadrcula">
    <w:name w:val="Table Grid"/>
    <w:basedOn w:val="Tablanormal"/>
    <w:uiPriority w:val="39"/>
    <w:rsid w:val="0041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9</Pages>
  <Words>2089</Words>
  <Characters>11495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Rivas Arreola</dc:creator>
  <cp:keywords/>
  <dc:description/>
  <cp:lastModifiedBy>Antonio</cp:lastModifiedBy>
  <cp:revision>15</cp:revision>
  <dcterms:created xsi:type="dcterms:W3CDTF">2020-01-20T19:39:00Z</dcterms:created>
  <dcterms:modified xsi:type="dcterms:W3CDTF">2020-02-25T02:16:00Z</dcterms:modified>
</cp:coreProperties>
</file>